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3" w:type="dxa"/>
        <w:tblBorders>
          <w:top w:val="thinThickSmallGap" w:sz="24" w:space="0" w:color="92CDDC"/>
          <w:left w:val="thinThickSmallGap" w:sz="24" w:space="0" w:color="92CDDC"/>
          <w:bottom w:val="thinThickSmallGap" w:sz="24" w:space="0" w:color="92CDDC"/>
          <w:right w:val="thinThickSmallGap" w:sz="24" w:space="0" w:color="92CDDC"/>
        </w:tblBorders>
        <w:tblLayout w:type="fixed"/>
        <w:tblLook w:val="0000"/>
      </w:tblPr>
      <w:tblGrid>
        <w:gridCol w:w="1200"/>
        <w:gridCol w:w="8323"/>
        <w:gridCol w:w="1190"/>
      </w:tblGrid>
      <w:tr w:rsidR="0053266A" w:rsidRPr="00C14D76" w:rsidTr="002002E7">
        <w:trPr>
          <w:cantSplit/>
          <w:trHeight w:val="771"/>
        </w:trPr>
        <w:tc>
          <w:tcPr>
            <w:tcW w:w="1200" w:type="dxa"/>
            <w:tcBorders>
              <w:top w:val="thinThickSmallGap" w:sz="24" w:space="0" w:color="92CDDC"/>
              <w:left w:val="thinThickSmallGap" w:sz="24" w:space="0" w:color="92CDDC"/>
              <w:bottom w:val="thinThickSmallGap" w:sz="24" w:space="0" w:color="92CDDC"/>
            </w:tcBorders>
            <w:vAlign w:val="center"/>
          </w:tcPr>
          <w:p w:rsidR="0053266A" w:rsidRPr="00C14D76" w:rsidRDefault="0053266A" w:rsidP="00072EDD">
            <w:pPr>
              <w:rPr>
                <w:rFonts w:ascii="Calibri" w:hAnsi="Calibri" w:cs="Arial Rounded MT Bold"/>
                <w:b/>
                <w:bCs/>
                <w:sz w:val="32"/>
                <w:szCs w:val="32"/>
              </w:rPr>
            </w:pPr>
          </w:p>
        </w:tc>
        <w:tc>
          <w:tcPr>
            <w:tcW w:w="8323" w:type="dxa"/>
            <w:tcBorders>
              <w:top w:val="thinThickSmallGap" w:sz="24" w:space="0" w:color="92CDDC"/>
              <w:bottom w:val="thinThickSmallGap" w:sz="24" w:space="0" w:color="92CDDC"/>
            </w:tcBorders>
            <w:vAlign w:val="center"/>
          </w:tcPr>
          <w:p w:rsidR="0053266A" w:rsidRPr="00C14D76" w:rsidRDefault="00AB2A22" w:rsidP="00072EDD">
            <w:pPr>
              <w:jc w:val="center"/>
              <w:rPr>
                <w:rFonts w:ascii="Calibri" w:hAnsi="Calibri" w:cs="Franklin Gothic Heavy"/>
                <w:b/>
                <w:caps/>
                <w:color w:val="215868"/>
                <w:sz w:val="32"/>
                <w:szCs w:val="32"/>
              </w:rPr>
            </w:pPr>
            <w:r w:rsidRPr="00C14D76">
              <w:rPr>
                <w:rFonts w:ascii="Calibri" w:hAnsi="Calibri" w:cs="Franklin Gothic Heavy"/>
                <w:b/>
                <w:caps/>
                <w:noProof/>
                <w:color w:val="215868"/>
                <w:sz w:val="32"/>
                <w:szCs w:val="32"/>
              </w:rPr>
              <w:drawing>
                <wp:anchor distT="0" distB="0" distL="114300" distR="114300" simplePos="0" relativeHeight="251657216" behindDoc="0" locked="0" layoutInCell="1" allowOverlap="1">
                  <wp:simplePos x="0" y="0"/>
                  <wp:positionH relativeFrom="margin">
                    <wp:posOffset>5184140</wp:posOffset>
                  </wp:positionH>
                  <wp:positionV relativeFrom="margin">
                    <wp:posOffset>53975</wp:posOffset>
                  </wp:positionV>
                  <wp:extent cx="690245" cy="415925"/>
                  <wp:effectExtent l="19050" t="0" r="0" b="0"/>
                  <wp:wrapNone/>
                  <wp:docPr id="5" name="Imagem 48" descr="mouramel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8" descr="mouramelo_novo"/>
                          <pic:cNvPicPr>
                            <a:picLocks noChangeAspect="1" noChangeArrowheads="1"/>
                          </pic:cNvPicPr>
                        </pic:nvPicPr>
                        <pic:blipFill>
                          <a:blip r:embed="rId8" cstate="print"/>
                          <a:srcRect/>
                          <a:stretch>
                            <a:fillRect/>
                          </a:stretch>
                        </pic:blipFill>
                        <pic:spPr bwMode="auto">
                          <a:xfrm>
                            <a:off x="0" y="0"/>
                            <a:ext cx="690245" cy="415925"/>
                          </a:xfrm>
                          <a:prstGeom prst="rect">
                            <a:avLst/>
                          </a:prstGeom>
                          <a:noFill/>
                          <a:ln w="9525">
                            <a:noFill/>
                            <a:miter lim="800000"/>
                            <a:headEnd/>
                            <a:tailEnd/>
                          </a:ln>
                        </pic:spPr>
                      </pic:pic>
                    </a:graphicData>
                  </a:graphic>
                </wp:anchor>
              </w:drawing>
            </w:r>
            <w:r w:rsidR="00AC42E0">
              <w:rPr>
                <w:rFonts w:ascii="Calibri" w:hAnsi="Calibri" w:cs="Franklin Gothic Heavy"/>
                <w:b/>
                <w:caps/>
                <w:color w:val="215868"/>
                <w:sz w:val="32"/>
                <w:szCs w:val="32"/>
              </w:rPr>
              <w:t>incs – instituto nacional de ciências da saúde</w:t>
            </w:r>
          </w:p>
          <w:p w:rsidR="0053266A" w:rsidRPr="00C14D76" w:rsidRDefault="00723A8C" w:rsidP="00072EDD">
            <w:pPr>
              <w:jc w:val="center"/>
              <w:rPr>
                <w:rFonts w:ascii="Calibri" w:hAnsi="Calibri" w:cs="Arial"/>
                <w:b/>
                <w:bCs/>
              </w:rPr>
            </w:pPr>
            <w:r>
              <w:rPr>
                <w:rFonts w:ascii="Calibri" w:hAnsi="Calibri" w:cs="Arial"/>
                <w:b/>
                <w:bCs/>
              </w:rPr>
              <w:t xml:space="preserve">PROCESSO SELETIVO </w:t>
            </w:r>
            <w:r w:rsidR="0053266A" w:rsidRPr="00C14D76">
              <w:rPr>
                <w:rFonts w:ascii="Calibri" w:hAnsi="Calibri" w:cs="Arial"/>
                <w:b/>
                <w:bCs/>
              </w:rPr>
              <w:t>DE PROVAS</w:t>
            </w:r>
          </w:p>
          <w:p w:rsidR="0053266A" w:rsidRPr="00C14D76" w:rsidRDefault="0053266A" w:rsidP="003660D5">
            <w:pPr>
              <w:jc w:val="center"/>
              <w:rPr>
                <w:rFonts w:ascii="Calibri" w:hAnsi="Calibri" w:cs="Arial Black"/>
                <w:bCs/>
              </w:rPr>
            </w:pPr>
            <w:r w:rsidRPr="00C14D76">
              <w:rPr>
                <w:rFonts w:ascii="Calibri" w:hAnsi="Calibri" w:cs="Arial Black"/>
              </w:rPr>
              <w:t xml:space="preserve">EDITAL Nº </w:t>
            </w:r>
            <w:r w:rsidR="00B820AD" w:rsidRPr="00C14D76">
              <w:rPr>
                <w:rFonts w:ascii="Calibri" w:hAnsi="Calibri" w:cs="Arial Black"/>
              </w:rPr>
              <w:t>00</w:t>
            </w:r>
            <w:r w:rsidR="00270182">
              <w:rPr>
                <w:rFonts w:ascii="Calibri" w:hAnsi="Calibri" w:cs="Arial Black"/>
              </w:rPr>
              <w:t>1</w:t>
            </w:r>
            <w:r w:rsidR="000F05E3" w:rsidRPr="00C14D76">
              <w:rPr>
                <w:rFonts w:ascii="Calibri" w:hAnsi="Calibri" w:cs="Arial Black"/>
              </w:rPr>
              <w:t>/201</w:t>
            </w:r>
            <w:r w:rsidR="00270182">
              <w:rPr>
                <w:rFonts w:ascii="Calibri" w:hAnsi="Calibri" w:cs="Arial Black"/>
              </w:rPr>
              <w:t>7</w:t>
            </w:r>
          </w:p>
        </w:tc>
        <w:tc>
          <w:tcPr>
            <w:tcW w:w="1190" w:type="dxa"/>
            <w:tcBorders>
              <w:top w:val="thinThickSmallGap" w:sz="24" w:space="0" w:color="92CDDC"/>
              <w:bottom w:val="thinThickSmallGap" w:sz="24" w:space="0" w:color="92CDDC"/>
              <w:right w:val="thinThickSmallGap" w:sz="24" w:space="0" w:color="92CDDC"/>
            </w:tcBorders>
          </w:tcPr>
          <w:p w:rsidR="0053266A" w:rsidRPr="00C14D76" w:rsidRDefault="0053266A" w:rsidP="00072EDD">
            <w:pPr>
              <w:rPr>
                <w:rFonts w:ascii="Calibri" w:hAnsi="Calibri" w:cs="Franklin Gothic Heavy"/>
                <w:caps/>
                <w:sz w:val="28"/>
                <w:szCs w:val="28"/>
              </w:rPr>
            </w:pPr>
          </w:p>
        </w:tc>
      </w:tr>
    </w:tbl>
    <w:p w:rsidR="00387C3F" w:rsidRPr="00C14D76" w:rsidRDefault="00387C3F" w:rsidP="00072EDD">
      <w:pPr>
        <w:pStyle w:val="Corpodetexto"/>
        <w:rPr>
          <w:rFonts w:ascii="Calibri" w:hAnsi="Calibri" w:cs="Arial"/>
          <w:b/>
          <w:bCs/>
          <w:i/>
          <w:iCs/>
          <w:sz w:val="16"/>
          <w:szCs w:val="16"/>
        </w:rPr>
      </w:pPr>
    </w:p>
    <w:p w:rsidR="0053266A" w:rsidRPr="00C14D76" w:rsidRDefault="00AC42E0" w:rsidP="00072EDD">
      <w:pPr>
        <w:pStyle w:val="Corpodetexto"/>
        <w:rPr>
          <w:rFonts w:ascii="Calibri" w:hAnsi="Calibri" w:cs="Arial"/>
          <w:sz w:val="18"/>
          <w:szCs w:val="18"/>
        </w:rPr>
      </w:pPr>
      <w:r>
        <w:rPr>
          <w:rFonts w:ascii="Calibri" w:hAnsi="Calibri" w:cs="Arial"/>
          <w:sz w:val="18"/>
          <w:szCs w:val="18"/>
        </w:rPr>
        <w:t>O INCS - INSTITUTO NACIONAL DE CIÊNCIAS DA SAÚDE</w:t>
      </w:r>
      <w:r w:rsidR="00270182">
        <w:rPr>
          <w:rFonts w:ascii="Calibri" w:hAnsi="Calibri" w:cs="Arial"/>
          <w:b/>
          <w:sz w:val="18"/>
          <w:szCs w:val="18"/>
        </w:rPr>
        <w:t xml:space="preserve"> </w:t>
      </w:r>
      <w:r w:rsidR="0053266A" w:rsidRPr="00C14D76">
        <w:rPr>
          <w:rFonts w:ascii="Calibri" w:hAnsi="Calibri" w:cs="Arial"/>
          <w:sz w:val="18"/>
          <w:szCs w:val="18"/>
        </w:rPr>
        <w:t>faz saber a quem possa interessar que</w:t>
      </w:r>
      <w:r w:rsidR="00FD49B9" w:rsidRPr="00C14D76">
        <w:rPr>
          <w:rFonts w:ascii="Calibri" w:hAnsi="Calibri" w:cs="Arial"/>
          <w:sz w:val="18"/>
          <w:szCs w:val="18"/>
        </w:rPr>
        <w:t>,</w:t>
      </w:r>
      <w:r w:rsidR="0053266A" w:rsidRPr="00C14D76">
        <w:rPr>
          <w:rFonts w:ascii="Calibri" w:hAnsi="Calibri" w:cs="Arial"/>
          <w:sz w:val="18"/>
          <w:szCs w:val="18"/>
        </w:rPr>
        <w:t xml:space="preserve"> estão abertas </w:t>
      </w:r>
      <w:r w:rsidR="00FD49B9" w:rsidRPr="00C14D76">
        <w:rPr>
          <w:rFonts w:ascii="Calibri" w:hAnsi="Calibri" w:cs="Arial"/>
          <w:sz w:val="18"/>
          <w:szCs w:val="18"/>
        </w:rPr>
        <w:t xml:space="preserve">as </w:t>
      </w:r>
      <w:r w:rsidR="0053266A" w:rsidRPr="00C14D76">
        <w:rPr>
          <w:rFonts w:ascii="Calibri" w:hAnsi="Calibri" w:cs="Arial"/>
          <w:sz w:val="18"/>
          <w:szCs w:val="18"/>
        </w:rPr>
        <w:t xml:space="preserve">inscrições ao </w:t>
      </w:r>
      <w:r w:rsidR="00723A8C">
        <w:rPr>
          <w:rFonts w:ascii="Calibri" w:hAnsi="Calibri" w:cs="Arial"/>
          <w:sz w:val="18"/>
          <w:szCs w:val="18"/>
        </w:rPr>
        <w:t>PROCESSO SELETIVO</w:t>
      </w:r>
      <w:r w:rsidR="0053266A" w:rsidRPr="00C14D76">
        <w:rPr>
          <w:rFonts w:ascii="Calibri" w:hAnsi="Calibri" w:cs="Arial"/>
          <w:sz w:val="18"/>
          <w:szCs w:val="18"/>
        </w:rPr>
        <w:t>, para o preenchimento de vaga</w:t>
      </w:r>
      <w:r w:rsidR="00FD49B9" w:rsidRPr="00C14D76">
        <w:rPr>
          <w:rFonts w:ascii="Calibri" w:hAnsi="Calibri" w:cs="Arial"/>
          <w:sz w:val="18"/>
          <w:szCs w:val="18"/>
        </w:rPr>
        <w:t>s</w:t>
      </w:r>
      <w:r w:rsidR="0019778D">
        <w:rPr>
          <w:rFonts w:ascii="Calibri" w:hAnsi="Calibri" w:cs="Arial"/>
          <w:sz w:val="18"/>
          <w:szCs w:val="18"/>
        </w:rPr>
        <w:t xml:space="preserve"> </w:t>
      </w:r>
      <w:r w:rsidR="00723A8C">
        <w:rPr>
          <w:rFonts w:ascii="Calibri" w:hAnsi="Calibri" w:cs="Arial"/>
          <w:sz w:val="18"/>
          <w:szCs w:val="18"/>
        </w:rPr>
        <w:t xml:space="preserve">temporárias </w:t>
      </w:r>
      <w:r w:rsidR="00FD49B9" w:rsidRPr="00C14D76">
        <w:rPr>
          <w:rFonts w:ascii="Calibri" w:hAnsi="Calibri" w:cs="Arial"/>
          <w:sz w:val="18"/>
          <w:szCs w:val="18"/>
        </w:rPr>
        <w:t>em</w:t>
      </w:r>
      <w:r w:rsidR="0053266A" w:rsidRPr="00C14D76">
        <w:rPr>
          <w:rFonts w:ascii="Calibri" w:hAnsi="Calibri" w:cs="Arial"/>
          <w:sz w:val="18"/>
          <w:szCs w:val="18"/>
        </w:rPr>
        <w:t xml:space="preserve"> seu quad</w:t>
      </w:r>
      <w:r w:rsidR="00393F1F">
        <w:rPr>
          <w:rFonts w:ascii="Calibri" w:hAnsi="Calibri" w:cs="Arial"/>
          <w:sz w:val="18"/>
          <w:szCs w:val="18"/>
        </w:rPr>
        <w:t xml:space="preserve">ro </w:t>
      </w:r>
      <w:r w:rsidR="00723A8C">
        <w:rPr>
          <w:rFonts w:ascii="Calibri" w:hAnsi="Calibri" w:cs="Arial"/>
          <w:sz w:val="18"/>
          <w:szCs w:val="18"/>
        </w:rPr>
        <w:t xml:space="preserve">temporário </w:t>
      </w:r>
      <w:r w:rsidR="00393F1F">
        <w:rPr>
          <w:rFonts w:ascii="Calibri" w:hAnsi="Calibri" w:cs="Arial"/>
          <w:sz w:val="18"/>
          <w:szCs w:val="18"/>
        </w:rPr>
        <w:t>de pessoal,</w:t>
      </w:r>
      <w:r w:rsidR="0053266A" w:rsidRPr="00C14D76">
        <w:rPr>
          <w:rFonts w:ascii="Calibri" w:hAnsi="Calibri" w:cs="Arial"/>
          <w:sz w:val="18"/>
          <w:szCs w:val="18"/>
        </w:rPr>
        <w:t xml:space="preserve"> e de acordo com as instruções a seguir:</w:t>
      </w:r>
    </w:p>
    <w:p w:rsidR="0053266A" w:rsidRPr="00C14D76" w:rsidRDefault="0053266A" w:rsidP="00072EDD">
      <w:pPr>
        <w:pStyle w:val="Corpodetexto"/>
        <w:rPr>
          <w:rFonts w:ascii="Calibri" w:hAnsi="Calibri" w:cs="Arial"/>
          <w:sz w:val="20"/>
          <w:szCs w:val="20"/>
        </w:rPr>
      </w:pPr>
    </w:p>
    <w:p w:rsidR="0053266A" w:rsidRPr="00C14D76" w:rsidRDefault="0053266A" w:rsidP="00072EDD">
      <w:pPr>
        <w:pStyle w:val="Corpodetexto"/>
        <w:pBdr>
          <w:bottom w:val="single" w:sz="12" w:space="2" w:color="auto"/>
        </w:pBdr>
        <w:suppressAutoHyphens/>
        <w:rPr>
          <w:rFonts w:ascii="Arial Black" w:hAnsi="Arial Black" w:cs="Arial Black"/>
          <w:b/>
          <w:iCs/>
          <w:sz w:val="20"/>
          <w:szCs w:val="20"/>
        </w:rPr>
      </w:pPr>
      <w:r w:rsidRPr="00C14D76">
        <w:rPr>
          <w:rFonts w:ascii="Arial Black" w:hAnsi="Arial Black" w:cs="Arial Black"/>
          <w:b/>
          <w:iCs/>
          <w:sz w:val="20"/>
          <w:szCs w:val="20"/>
        </w:rPr>
        <w:t>CAPÍTULO I – DOS CARGOS E VAGAS</w:t>
      </w:r>
    </w:p>
    <w:p w:rsidR="0053266A" w:rsidRPr="003660D5" w:rsidRDefault="0053266A" w:rsidP="00072EDD">
      <w:pPr>
        <w:pStyle w:val="Corpodetexto"/>
        <w:numPr>
          <w:ilvl w:val="0"/>
          <w:numId w:val="1"/>
        </w:numPr>
        <w:tabs>
          <w:tab w:val="clear" w:pos="397"/>
        </w:tabs>
        <w:rPr>
          <w:rFonts w:ascii="Calibri" w:hAnsi="Calibri" w:cs="Arial"/>
          <w:sz w:val="20"/>
          <w:szCs w:val="20"/>
        </w:rPr>
      </w:pPr>
      <w:r w:rsidRPr="00C14D76">
        <w:rPr>
          <w:rFonts w:ascii="Calibri" w:hAnsi="Calibri" w:cs="Arial"/>
          <w:sz w:val="18"/>
          <w:szCs w:val="18"/>
        </w:rPr>
        <w:t xml:space="preserve">O </w:t>
      </w:r>
      <w:r w:rsidR="00723A8C">
        <w:rPr>
          <w:rFonts w:ascii="Calibri" w:hAnsi="Calibri" w:cs="Arial"/>
          <w:sz w:val="18"/>
          <w:szCs w:val="18"/>
        </w:rPr>
        <w:t>processo</w:t>
      </w:r>
      <w:r w:rsidRPr="00C14D76">
        <w:rPr>
          <w:rFonts w:ascii="Calibri" w:hAnsi="Calibri" w:cs="Arial"/>
          <w:sz w:val="18"/>
          <w:szCs w:val="18"/>
        </w:rPr>
        <w:t xml:space="preserve"> de seleção atenderá o cargo de provimento </w:t>
      </w:r>
      <w:r w:rsidR="00723A8C">
        <w:rPr>
          <w:rFonts w:ascii="Calibri" w:hAnsi="Calibri" w:cs="Arial"/>
          <w:sz w:val="18"/>
          <w:szCs w:val="18"/>
        </w:rPr>
        <w:t>temporário</w:t>
      </w:r>
      <w:r w:rsidRPr="00C14D76">
        <w:rPr>
          <w:rFonts w:ascii="Calibri" w:hAnsi="Calibri" w:cs="Arial"/>
          <w:sz w:val="18"/>
          <w:szCs w:val="18"/>
        </w:rPr>
        <w:t>, descrito a seguir</w:t>
      </w:r>
      <w:r w:rsidR="00FD49B9" w:rsidRPr="00C14D76">
        <w:rPr>
          <w:rFonts w:ascii="Calibri" w:hAnsi="Calibri" w:cs="Arial"/>
          <w:sz w:val="18"/>
          <w:szCs w:val="18"/>
        </w:rPr>
        <w:t>,</w:t>
      </w:r>
      <w:r w:rsidRPr="00C14D76">
        <w:rPr>
          <w:rFonts w:ascii="Calibri" w:hAnsi="Calibri" w:cs="Arial"/>
          <w:sz w:val="18"/>
          <w:szCs w:val="18"/>
        </w:rPr>
        <w:t xml:space="preserve"> juntamente com as vagas disponíveis, a carga horária </w:t>
      </w:r>
      <w:r w:rsidR="00CD7C53" w:rsidRPr="00C14D76">
        <w:rPr>
          <w:rFonts w:ascii="Calibri" w:hAnsi="Calibri" w:cs="Arial"/>
          <w:sz w:val="18"/>
          <w:szCs w:val="18"/>
        </w:rPr>
        <w:t>mensal</w:t>
      </w:r>
      <w:r w:rsidRPr="00C14D76">
        <w:rPr>
          <w:rFonts w:ascii="Calibri" w:hAnsi="Calibri" w:cs="Arial"/>
          <w:sz w:val="18"/>
          <w:szCs w:val="18"/>
        </w:rPr>
        <w:t xml:space="preserve"> exigida e o nível salarial respectivo e será realizado sob a responsabilidade da empresa</w:t>
      </w:r>
      <w:r w:rsidR="0019778D">
        <w:rPr>
          <w:rFonts w:ascii="Calibri" w:hAnsi="Calibri" w:cs="Arial"/>
          <w:sz w:val="18"/>
          <w:szCs w:val="18"/>
        </w:rPr>
        <w:t xml:space="preserve"> </w:t>
      </w:r>
      <w:r w:rsidRPr="00C14D76">
        <w:rPr>
          <w:rFonts w:ascii="Calibri" w:hAnsi="Calibri" w:cs="Arial"/>
          <w:b/>
          <w:sz w:val="18"/>
          <w:szCs w:val="18"/>
        </w:rPr>
        <w:t>MOURA MELO CONSULTORIA EM RECURSOS HUMANOS LTDA.</w:t>
      </w:r>
    </w:p>
    <w:p w:rsidR="00F24BD4" w:rsidRDefault="00F24BD4" w:rsidP="00072EDD">
      <w:pPr>
        <w:pStyle w:val="Corpodetexto"/>
        <w:rPr>
          <w:rFonts w:ascii="Calibri" w:hAnsi="Calibri" w:cs="Arial"/>
          <w:sz w:val="18"/>
          <w:szCs w:val="18"/>
        </w:rPr>
      </w:pPr>
    </w:p>
    <w:p w:rsidR="00F24BD4" w:rsidRDefault="00F24BD4" w:rsidP="00072EDD">
      <w:pPr>
        <w:pStyle w:val="Corpodetexto"/>
        <w:rPr>
          <w:rFonts w:ascii="Calibri" w:hAnsi="Calibri" w:cs="Arial"/>
          <w:sz w:val="18"/>
          <w:szCs w:val="18"/>
        </w:rPr>
      </w:pPr>
    </w:p>
    <w:tbl>
      <w:tblPr>
        <w:tblW w:w="10433" w:type="dxa"/>
        <w:jc w:val="center"/>
        <w:tblLayout w:type="fixed"/>
        <w:tblCellMar>
          <w:left w:w="70" w:type="dxa"/>
          <w:right w:w="70" w:type="dxa"/>
        </w:tblCellMar>
        <w:tblLook w:val="0000"/>
      </w:tblPr>
      <w:tblGrid>
        <w:gridCol w:w="539"/>
        <w:gridCol w:w="2892"/>
        <w:gridCol w:w="992"/>
        <w:gridCol w:w="1134"/>
        <w:gridCol w:w="1134"/>
        <w:gridCol w:w="937"/>
        <w:gridCol w:w="1615"/>
        <w:gridCol w:w="1190"/>
      </w:tblGrid>
      <w:tr w:rsidR="00F24BD4" w:rsidRPr="00C14D76" w:rsidTr="00891A09">
        <w:trPr>
          <w:cantSplit/>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92CDDC"/>
            <w:vAlign w:val="center"/>
          </w:tcPr>
          <w:p w:rsidR="00F24BD4" w:rsidRPr="00C14D76" w:rsidRDefault="00F24BD4" w:rsidP="00891A09">
            <w:pPr>
              <w:snapToGrid w:val="0"/>
              <w:spacing w:before="120" w:after="120"/>
              <w:jc w:val="center"/>
              <w:rPr>
                <w:rFonts w:ascii="Calibri" w:hAnsi="Calibri" w:cs="Calibri"/>
                <w:b/>
                <w:bCs/>
                <w:lang w:eastAsia="ar-SA"/>
              </w:rPr>
            </w:pPr>
            <w:r w:rsidRPr="00C14D76">
              <w:rPr>
                <w:rFonts w:ascii="Calibri" w:hAnsi="Calibri" w:cs="Calibri"/>
                <w:b/>
                <w:bCs/>
                <w:lang w:eastAsia="ar-SA"/>
              </w:rPr>
              <w:t xml:space="preserve">ENSINO </w:t>
            </w:r>
            <w:r>
              <w:rPr>
                <w:rFonts w:ascii="Calibri" w:hAnsi="Calibri" w:cs="Calibri"/>
                <w:b/>
                <w:bCs/>
                <w:lang w:eastAsia="ar-SA"/>
              </w:rPr>
              <w:t>MÉDIO</w:t>
            </w:r>
            <w:r w:rsidRPr="00C14D76">
              <w:rPr>
                <w:rFonts w:ascii="Calibri" w:hAnsi="Calibri" w:cs="Calibri"/>
                <w:b/>
                <w:bCs/>
                <w:lang w:eastAsia="ar-SA"/>
              </w:rPr>
              <w:t xml:space="preserve"> COMPLETO</w:t>
            </w:r>
          </w:p>
        </w:tc>
      </w:tr>
      <w:tr w:rsidR="00F24BD4" w:rsidRPr="00C14D76" w:rsidTr="0040097D">
        <w:trPr>
          <w:cantSplit/>
          <w:jc w:val="center"/>
        </w:trPr>
        <w:tc>
          <w:tcPr>
            <w:tcW w:w="539" w:type="dxa"/>
            <w:tcBorders>
              <w:left w:val="single" w:sz="4" w:space="0" w:color="auto"/>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Cód.</w:t>
            </w:r>
          </w:p>
        </w:tc>
        <w:tc>
          <w:tcPr>
            <w:tcW w:w="2892" w:type="dxa"/>
            <w:tcBorders>
              <w:top w:val="single" w:sz="4" w:space="0" w:color="auto"/>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Cargo</w:t>
            </w:r>
          </w:p>
        </w:tc>
        <w:tc>
          <w:tcPr>
            <w:tcW w:w="992" w:type="dxa"/>
            <w:tcBorders>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Total de vagas</w:t>
            </w:r>
          </w:p>
        </w:tc>
        <w:tc>
          <w:tcPr>
            <w:tcW w:w="1134" w:type="dxa"/>
            <w:tcBorders>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sz w:val="20"/>
                <w:szCs w:val="20"/>
                <w:lang w:eastAsia="ar-SA"/>
              </w:rPr>
            </w:pPr>
            <w:r w:rsidRPr="00C14D76">
              <w:rPr>
                <w:rFonts w:ascii="Calibri" w:hAnsi="Calibri" w:cs="Calibri"/>
                <w:b/>
                <w:sz w:val="20"/>
                <w:szCs w:val="20"/>
                <w:lang w:eastAsia="ar-SA"/>
              </w:rPr>
              <w:t xml:space="preserve">Vagas </w:t>
            </w:r>
          </w:p>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sz w:val="20"/>
                <w:szCs w:val="20"/>
                <w:lang w:eastAsia="ar-SA"/>
              </w:rPr>
              <w:t>Deficientes</w:t>
            </w:r>
          </w:p>
        </w:tc>
        <w:tc>
          <w:tcPr>
            <w:tcW w:w="1134" w:type="dxa"/>
            <w:tcBorders>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 xml:space="preserve">Salário </w:t>
            </w:r>
          </w:p>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(R$)</w:t>
            </w:r>
          </w:p>
        </w:tc>
        <w:tc>
          <w:tcPr>
            <w:tcW w:w="937" w:type="dxa"/>
            <w:tcBorders>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Carga horária</w:t>
            </w:r>
          </w:p>
          <w:p w:rsidR="00F24BD4" w:rsidRPr="00C14D76" w:rsidRDefault="00F24BD4" w:rsidP="00891A09">
            <w:pPr>
              <w:snapToGrid w:val="0"/>
              <w:jc w:val="center"/>
              <w:rPr>
                <w:rFonts w:ascii="Calibri" w:hAnsi="Calibri" w:cs="Calibri"/>
                <w:b/>
                <w:bCs/>
                <w:sz w:val="20"/>
                <w:szCs w:val="20"/>
                <w:lang w:eastAsia="ar-SA"/>
              </w:rPr>
            </w:pPr>
            <w:proofErr w:type="gramStart"/>
            <w:r w:rsidRPr="00C14D76">
              <w:rPr>
                <w:rFonts w:ascii="Calibri" w:hAnsi="Calibri" w:cs="Calibri"/>
                <w:b/>
                <w:bCs/>
                <w:sz w:val="20"/>
                <w:szCs w:val="20"/>
                <w:lang w:eastAsia="ar-SA"/>
              </w:rPr>
              <w:t>semanal</w:t>
            </w:r>
            <w:proofErr w:type="gramEnd"/>
          </w:p>
        </w:tc>
        <w:tc>
          <w:tcPr>
            <w:tcW w:w="1615" w:type="dxa"/>
            <w:tcBorders>
              <w:left w:val="single" w:sz="4" w:space="0" w:color="000000"/>
              <w:bottom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 xml:space="preserve">Escolaridade / </w:t>
            </w:r>
          </w:p>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Pré-requisito</w:t>
            </w:r>
          </w:p>
        </w:tc>
        <w:tc>
          <w:tcPr>
            <w:tcW w:w="1190" w:type="dxa"/>
            <w:tcBorders>
              <w:left w:val="single" w:sz="4" w:space="0" w:color="000000"/>
              <w:bottom w:val="single" w:sz="4" w:space="0" w:color="auto"/>
              <w:right w:val="single" w:sz="4" w:space="0" w:color="auto"/>
            </w:tcBorders>
            <w:shd w:val="clear" w:color="auto" w:fill="E0E0E0"/>
            <w:vAlign w:val="center"/>
          </w:tcPr>
          <w:p w:rsidR="00F24BD4" w:rsidRPr="00C14D76" w:rsidRDefault="00F24BD4" w:rsidP="00891A09">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Taxa da inscrição (R$)</w:t>
            </w:r>
          </w:p>
        </w:tc>
      </w:tr>
      <w:tr w:rsidR="00AC42E0" w:rsidRPr="00C14D76" w:rsidTr="00237D71">
        <w:trPr>
          <w:cantSplit/>
          <w:trHeight w:val="606"/>
          <w:jc w:val="center"/>
        </w:trPr>
        <w:tc>
          <w:tcPr>
            <w:tcW w:w="539" w:type="dxa"/>
            <w:tcBorders>
              <w:left w:val="single" w:sz="4" w:space="0" w:color="auto"/>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bCs/>
                <w:sz w:val="20"/>
                <w:szCs w:val="20"/>
                <w:lang w:eastAsia="ar-SA"/>
              </w:rPr>
            </w:pPr>
            <w:r>
              <w:rPr>
                <w:rFonts w:ascii="Calibri" w:hAnsi="Calibri" w:cs="Calibri"/>
                <w:b/>
                <w:bCs/>
                <w:sz w:val="20"/>
                <w:szCs w:val="20"/>
                <w:lang w:eastAsia="ar-SA"/>
              </w:rPr>
              <w:t>001</w:t>
            </w:r>
          </w:p>
        </w:tc>
        <w:tc>
          <w:tcPr>
            <w:tcW w:w="2892" w:type="dxa"/>
            <w:tcBorders>
              <w:top w:val="single" w:sz="4" w:space="0" w:color="auto"/>
              <w:left w:val="single" w:sz="4" w:space="0" w:color="000000"/>
              <w:bottom w:val="single" w:sz="4" w:space="0" w:color="auto"/>
            </w:tcBorders>
            <w:shd w:val="clear" w:color="auto" w:fill="FFFFFF" w:themeFill="background1"/>
            <w:vAlign w:val="center"/>
          </w:tcPr>
          <w:p w:rsidR="00AC42E0" w:rsidRPr="00C14D76" w:rsidRDefault="00AC42E0" w:rsidP="00AC42E0">
            <w:pPr>
              <w:snapToGrid w:val="0"/>
              <w:rPr>
                <w:rFonts w:ascii="Calibri" w:hAnsi="Calibri" w:cs="Calibri"/>
                <w:b/>
                <w:bCs/>
                <w:sz w:val="20"/>
                <w:szCs w:val="20"/>
                <w:lang w:eastAsia="ar-SA"/>
              </w:rPr>
            </w:pPr>
            <w:r>
              <w:rPr>
                <w:rFonts w:ascii="Calibri" w:hAnsi="Calibri" w:cs="Calibri"/>
                <w:b/>
                <w:bCs/>
                <w:sz w:val="20"/>
                <w:szCs w:val="20"/>
                <w:lang w:eastAsia="ar-SA"/>
              </w:rPr>
              <w:t>AUXILIAR ADMINISTRATIVO</w:t>
            </w:r>
          </w:p>
        </w:tc>
        <w:tc>
          <w:tcPr>
            <w:tcW w:w="992" w:type="dxa"/>
            <w:tcBorders>
              <w:left w:val="single" w:sz="4" w:space="0" w:color="000000"/>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bCs/>
                <w:sz w:val="20"/>
                <w:szCs w:val="20"/>
                <w:lang w:eastAsia="ar-SA"/>
              </w:rPr>
            </w:pPr>
            <w:r>
              <w:rPr>
                <w:rFonts w:ascii="Calibri" w:hAnsi="Calibri" w:cs="Calibri"/>
                <w:b/>
                <w:bCs/>
                <w:sz w:val="20"/>
                <w:szCs w:val="20"/>
                <w:lang w:eastAsia="ar-SA"/>
              </w:rPr>
              <w:t>01</w:t>
            </w:r>
          </w:p>
        </w:tc>
        <w:tc>
          <w:tcPr>
            <w:tcW w:w="1134" w:type="dxa"/>
            <w:tcBorders>
              <w:left w:val="single" w:sz="4" w:space="0" w:color="000000"/>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sz w:val="20"/>
                <w:szCs w:val="20"/>
                <w:lang w:eastAsia="ar-SA"/>
              </w:rPr>
            </w:pPr>
            <w:r>
              <w:rPr>
                <w:rFonts w:ascii="Calibri" w:hAnsi="Calibri" w:cs="Calibri"/>
                <w:b/>
                <w:sz w:val="20"/>
                <w:szCs w:val="20"/>
                <w:lang w:eastAsia="ar-SA"/>
              </w:rPr>
              <w:t>-</w:t>
            </w:r>
          </w:p>
        </w:tc>
        <w:tc>
          <w:tcPr>
            <w:tcW w:w="1134" w:type="dxa"/>
            <w:tcBorders>
              <w:left w:val="single" w:sz="4" w:space="0" w:color="000000"/>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bCs/>
                <w:sz w:val="20"/>
                <w:szCs w:val="20"/>
                <w:lang w:eastAsia="ar-SA"/>
              </w:rPr>
            </w:pPr>
            <w:r>
              <w:rPr>
                <w:rFonts w:ascii="Calibri" w:hAnsi="Calibri" w:cs="Calibri"/>
                <w:b/>
                <w:bCs/>
                <w:sz w:val="20"/>
                <w:szCs w:val="20"/>
                <w:lang w:eastAsia="ar-SA"/>
              </w:rPr>
              <w:t>1.900,49</w:t>
            </w:r>
          </w:p>
        </w:tc>
        <w:tc>
          <w:tcPr>
            <w:tcW w:w="937" w:type="dxa"/>
            <w:tcBorders>
              <w:left w:val="single" w:sz="4" w:space="0" w:color="000000"/>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bCs/>
                <w:sz w:val="20"/>
                <w:szCs w:val="20"/>
                <w:lang w:eastAsia="ar-SA"/>
              </w:rPr>
            </w:pPr>
            <w:r>
              <w:rPr>
                <w:rFonts w:ascii="Calibri" w:hAnsi="Calibri" w:cs="Calibri"/>
                <w:b/>
                <w:bCs/>
                <w:sz w:val="20"/>
                <w:szCs w:val="20"/>
                <w:lang w:eastAsia="ar-SA"/>
              </w:rPr>
              <w:t>40H</w:t>
            </w:r>
          </w:p>
        </w:tc>
        <w:tc>
          <w:tcPr>
            <w:tcW w:w="1615" w:type="dxa"/>
            <w:tcBorders>
              <w:left w:val="single" w:sz="4" w:space="0" w:color="000000"/>
              <w:bottom w:val="single" w:sz="4" w:space="0" w:color="auto"/>
            </w:tcBorders>
            <w:shd w:val="clear" w:color="auto" w:fill="FFFFFF" w:themeFill="background1"/>
            <w:vAlign w:val="center"/>
          </w:tcPr>
          <w:p w:rsidR="00AC42E0" w:rsidRPr="00C14D76" w:rsidRDefault="00AC42E0" w:rsidP="00891A09">
            <w:pPr>
              <w:snapToGrid w:val="0"/>
              <w:jc w:val="center"/>
              <w:rPr>
                <w:rFonts w:ascii="Calibri" w:hAnsi="Calibri" w:cs="Calibri"/>
                <w:b/>
                <w:bCs/>
                <w:sz w:val="20"/>
                <w:szCs w:val="20"/>
                <w:lang w:eastAsia="ar-SA"/>
              </w:rPr>
            </w:pPr>
            <w:r>
              <w:rPr>
                <w:rFonts w:asciiTheme="minorHAnsi" w:hAnsiTheme="minorHAnsi" w:cs="Calibri"/>
                <w:color w:val="000000"/>
                <w:sz w:val="16"/>
                <w:szCs w:val="16"/>
              </w:rPr>
              <w:t>ENSINO MÉDIO COMPLETO.</w:t>
            </w:r>
          </w:p>
        </w:tc>
        <w:tc>
          <w:tcPr>
            <w:tcW w:w="1190" w:type="dxa"/>
            <w:tcBorders>
              <w:left w:val="single" w:sz="4" w:space="0" w:color="000000"/>
              <w:bottom w:val="single" w:sz="4" w:space="0" w:color="auto"/>
              <w:right w:val="single" w:sz="4" w:space="0" w:color="auto"/>
            </w:tcBorders>
            <w:shd w:val="clear" w:color="auto" w:fill="FFFFFF" w:themeFill="background1"/>
            <w:vAlign w:val="center"/>
          </w:tcPr>
          <w:p w:rsidR="00AC42E0" w:rsidRPr="00C14D76" w:rsidRDefault="00237D71" w:rsidP="00891A09">
            <w:pPr>
              <w:snapToGrid w:val="0"/>
              <w:jc w:val="center"/>
              <w:rPr>
                <w:rFonts w:ascii="Calibri" w:hAnsi="Calibri" w:cs="Calibri"/>
                <w:b/>
                <w:bCs/>
                <w:sz w:val="20"/>
                <w:szCs w:val="20"/>
                <w:lang w:eastAsia="ar-SA"/>
              </w:rPr>
            </w:pPr>
            <w:r>
              <w:rPr>
                <w:rFonts w:ascii="Calibri" w:hAnsi="Calibri" w:cs="Calibri"/>
                <w:b/>
                <w:bCs/>
                <w:sz w:val="20"/>
                <w:szCs w:val="20"/>
                <w:lang w:eastAsia="ar-SA"/>
              </w:rPr>
              <w:t>28,00</w:t>
            </w:r>
          </w:p>
        </w:tc>
      </w:tr>
      <w:tr w:rsidR="00237D71" w:rsidRPr="00C14D76" w:rsidTr="004424D1">
        <w:trPr>
          <w:cantSplit/>
          <w:trHeight w:val="556"/>
          <w:jc w:val="center"/>
        </w:trPr>
        <w:tc>
          <w:tcPr>
            <w:tcW w:w="539" w:type="dxa"/>
            <w:tcBorders>
              <w:left w:val="single" w:sz="4" w:space="0" w:color="auto"/>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002</w:t>
            </w:r>
          </w:p>
        </w:tc>
        <w:tc>
          <w:tcPr>
            <w:tcW w:w="2892" w:type="dxa"/>
            <w:tcBorders>
              <w:top w:val="single" w:sz="4" w:space="0" w:color="auto"/>
              <w:left w:val="single" w:sz="4" w:space="0" w:color="000000"/>
              <w:bottom w:val="single" w:sz="4" w:space="0" w:color="auto"/>
            </w:tcBorders>
            <w:shd w:val="clear" w:color="auto" w:fill="FFFFFF" w:themeFill="background1"/>
            <w:vAlign w:val="center"/>
          </w:tcPr>
          <w:p w:rsidR="00237D71" w:rsidRPr="00C14D76" w:rsidRDefault="00237D71" w:rsidP="00237D71">
            <w:pPr>
              <w:snapToGrid w:val="0"/>
              <w:rPr>
                <w:rFonts w:ascii="Calibri" w:hAnsi="Calibri" w:cs="Calibri"/>
                <w:b/>
                <w:bCs/>
                <w:sz w:val="20"/>
                <w:szCs w:val="20"/>
                <w:lang w:eastAsia="ar-SA"/>
              </w:rPr>
            </w:pPr>
            <w:r>
              <w:rPr>
                <w:rFonts w:ascii="Calibri" w:hAnsi="Calibri" w:cs="Calibri"/>
                <w:b/>
                <w:bCs/>
                <w:sz w:val="20"/>
                <w:szCs w:val="20"/>
                <w:lang w:eastAsia="ar-SA"/>
              </w:rPr>
              <w:t>RECEPCIONISTA</w:t>
            </w:r>
          </w:p>
        </w:tc>
        <w:tc>
          <w:tcPr>
            <w:tcW w:w="992"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06</w:t>
            </w:r>
          </w:p>
        </w:tc>
        <w:tc>
          <w:tcPr>
            <w:tcW w:w="1134" w:type="dxa"/>
            <w:tcBorders>
              <w:left w:val="single" w:sz="4" w:space="0" w:color="000000"/>
              <w:bottom w:val="single" w:sz="4" w:space="0" w:color="auto"/>
            </w:tcBorders>
            <w:shd w:val="clear" w:color="auto" w:fill="FFFFFF" w:themeFill="background1"/>
            <w:vAlign w:val="center"/>
          </w:tcPr>
          <w:p w:rsidR="00237D71" w:rsidRPr="00AC42E0" w:rsidRDefault="0072112B"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w:t>
            </w:r>
          </w:p>
        </w:tc>
        <w:tc>
          <w:tcPr>
            <w:tcW w:w="1134"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1.316,02</w:t>
            </w:r>
          </w:p>
        </w:tc>
        <w:tc>
          <w:tcPr>
            <w:tcW w:w="937"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44H</w:t>
            </w:r>
          </w:p>
        </w:tc>
        <w:tc>
          <w:tcPr>
            <w:tcW w:w="1615"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Theme="minorHAnsi" w:hAnsiTheme="minorHAnsi" w:cs="Calibri"/>
                <w:color w:val="000000"/>
                <w:sz w:val="16"/>
                <w:szCs w:val="16"/>
              </w:rPr>
              <w:t>ENSINO MÉDIO COMPLETO.</w:t>
            </w:r>
          </w:p>
        </w:tc>
        <w:tc>
          <w:tcPr>
            <w:tcW w:w="1190" w:type="dxa"/>
            <w:tcBorders>
              <w:left w:val="single" w:sz="4" w:space="0" w:color="000000"/>
              <w:bottom w:val="single" w:sz="4" w:space="0" w:color="auto"/>
              <w:right w:val="single" w:sz="4" w:space="0" w:color="auto"/>
            </w:tcBorders>
            <w:shd w:val="clear" w:color="auto" w:fill="FFFFFF" w:themeFill="background1"/>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28,00</w:t>
            </w:r>
          </w:p>
        </w:tc>
      </w:tr>
      <w:tr w:rsidR="00237D71" w:rsidRPr="00C14D76" w:rsidTr="004424D1">
        <w:trPr>
          <w:cantSplit/>
          <w:trHeight w:val="421"/>
          <w:jc w:val="center"/>
        </w:trPr>
        <w:tc>
          <w:tcPr>
            <w:tcW w:w="539" w:type="dxa"/>
            <w:tcBorders>
              <w:left w:val="single" w:sz="4" w:space="0" w:color="auto"/>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003</w:t>
            </w:r>
          </w:p>
        </w:tc>
        <w:tc>
          <w:tcPr>
            <w:tcW w:w="2892" w:type="dxa"/>
            <w:tcBorders>
              <w:top w:val="single" w:sz="4" w:space="0" w:color="auto"/>
              <w:left w:val="single" w:sz="4" w:space="0" w:color="000000"/>
              <w:bottom w:val="single" w:sz="4" w:space="0" w:color="auto"/>
            </w:tcBorders>
            <w:shd w:val="clear" w:color="auto" w:fill="FFFFFF" w:themeFill="background1"/>
            <w:vAlign w:val="center"/>
          </w:tcPr>
          <w:p w:rsidR="00237D71" w:rsidRPr="00C14D76" w:rsidRDefault="00237D71" w:rsidP="00237D71">
            <w:pPr>
              <w:snapToGrid w:val="0"/>
              <w:rPr>
                <w:rFonts w:ascii="Calibri" w:hAnsi="Calibri" w:cs="Calibri"/>
                <w:b/>
                <w:bCs/>
                <w:sz w:val="20"/>
                <w:szCs w:val="20"/>
                <w:lang w:eastAsia="ar-SA"/>
              </w:rPr>
            </w:pPr>
            <w:r>
              <w:rPr>
                <w:rFonts w:ascii="Calibri" w:hAnsi="Calibri" w:cs="Calibri"/>
                <w:b/>
                <w:bCs/>
                <w:sz w:val="20"/>
                <w:szCs w:val="20"/>
                <w:lang w:eastAsia="ar-SA"/>
              </w:rPr>
              <w:t>TÉCNICO DE ENFERMAGEM</w:t>
            </w:r>
          </w:p>
        </w:tc>
        <w:tc>
          <w:tcPr>
            <w:tcW w:w="992"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58</w:t>
            </w:r>
          </w:p>
        </w:tc>
        <w:tc>
          <w:tcPr>
            <w:tcW w:w="1134" w:type="dxa"/>
            <w:tcBorders>
              <w:left w:val="single" w:sz="4" w:space="0" w:color="000000"/>
              <w:bottom w:val="single" w:sz="4" w:space="0" w:color="auto"/>
            </w:tcBorders>
            <w:shd w:val="clear" w:color="auto" w:fill="FFFFFF" w:themeFill="background1"/>
            <w:vAlign w:val="center"/>
          </w:tcPr>
          <w:p w:rsidR="00237D71" w:rsidRPr="00AC42E0" w:rsidRDefault="0072112B"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3</w:t>
            </w:r>
          </w:p>
        </w:tc>
        <w:tc>
          <w:tcPr>
            <w:tcW w:w="1134"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1.544,40</w:t>
            </w:r>
          </w:p>
        </w:tc>
        <w:tc>
          <w:tcPr>
            <w:tcW w:w="937"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36H</w:t>
            </w:r>
          </w:p>
        </w:tc>
        <w:tc>
          <w:tcPr>
            <w:tcW w:w="1615" w:type="dxa"/>
            <w:tcBorders>
              <w:left w:val="single" w:sz="4" w:space="0" w:color="000000"/>
              <w:bottom w:val="single" w:sz="4" w:space="0" w:color="auto"/>
            </w:tcBorders>
            <w:shd w:val="clear" w:color="auto" w:fill="FFFFFF" w:themeFill="background1"/>
            <w:vAlign w:val="center"/>
          </w:tcPr>
          <w:p w:rsidR="00237D71" w:rsidRPr="00C14D76" w:rsidRDefault="00237D71" w:rsidP="00237D71">
            <w:pPr>
              <w:snapToGrid w:val="0"/>
              <w:jc w:val="center"/>
              <w:rPr>
                <w:rFonts w:ascii="Calibri" w:hAnsi="Calibri" w:cs="Calibri"/>
                <w:b/>
                <w:bCs/>
                <w:sz w:val="20"/>
                <w:szCs w:val="20"/>
                <w:lang w:eastAsia="ar-SA"/>
              </w:rPr>
            </w:pPr>
            <w:r>
              <w:rPr>
                <w:rFonts w:asciiTheme="minorHAnsi" w:hAnsiTheme="minorHAnsi" w:cs="Calibri"/>
                <w:color w:val="000000"/>
                <w:sz w:val="16"/>
                <w:szCs w:val="16"/>
              </w:rPr>
              <w:t>ENSINO MÉDIO TÉCNICO COMPLETO COM REGISTRO NO CO</w:t>
            </w:r>
            <w:r w:rsidR="00090C63">
              <w:rPr>
                <w:rFonts w:asciiTheme="minorHAnsi" w:hAnsiTheme="minorHAnsi" w:cs="Calibri"/>
                <w:color w:val="000000"/>
                <w:sz w:val="16"/>
                <w:szCs w:val="16"/>
              </w:rPr>
              <w:t>REN</w:t>
            </w:r>
          </w:p>
        </w:tc>
        <w:tc>
          <w:tcPr>
            <w:tcW w:w="1190" w:type="dxa"/>
            <w:tcBorders>
              <w:left w:val="single" w:sz="4" w:space="0" w:color="000000"/>
              <w:bottom w:val="single" w:sz="4" w:space="0" w:color="auto"/>
              <w:right w:val="single" w:sz="4" w:space="0" w:color="auto"/>
            </w:tcBorders>
            <w:shd w:val="clear" w:color="auto" w:fill="FFFFFF" w:themeFill="background1"/>
            <w:vAlign w:val="center"/>
          </w:tcPr>
          <w:p w:rsidR="00237D71" w:rsidRPr="00237D71" w:rsidRDefault="00237D71" w:rsidP="00237D71">
            <w:pPr>
              <w:snapToGrid w:val="0"/>
              <w:jc w:val="center"/>
              <w:rPr>
                <w:rFonts w:ascii="Calibri" w:hAnsi="Calibri" w:cs="Calibri"/>
                <w:b/>
                <w:bCs/>
                <w:sz w:val="20"/>
                <w:szCs w:val="20"/>
                <w:lang w:eastAsia="ar-SA"/>
              </w:rPr>
            </w:pPr>
            <w:r w:rsidRPr="003C48D5">
              <w:rPr>
                <w:rFonts w:ascii="Calibri" w:hAnsi="Calibri" w:cs="Calibri"/>
                <w:b/>
                <w:bCs/>
                <w:sz w:val="20"/>
                <w:szCs w:val="20"/>
                <w:lang w:eastAsia="ar-SA"/>
              </w:rPr>
              <w:t>28,00</w:t>
            </w:r>
          </w:p>
        </w:tc>
      </w:tr>
      <w:tr w:rsidR="00237D71" w:rsidRPr="00C14D76" w:rsidTr="00090C63">
        <w:trPr>
          <w:cantSplit/>
          <w:trHeight w:val="606"/>
          <w:jc w:val="center"/>
        </w:trPr>
        <w:tc>
          <w:tcPr>
            <w:tcW w:w="539" w:type="dxa"/>
            <w:tcBorders>
              <w:top w:val="single" w:sz="4" w:space="0" w:color="auto"/>
              <w:left w:val="single" w:sz="4" w:space="0" w:color="auto"/>
              <w:bottom w:val="single" w:sz="4" w:space="0" w:color="auto"/>
              <w:right w:val="single" w:sz="4" w:space="0" w:color="auto"/>
            </w:tcBorders>
            <w:vAlign w:val="center"/>
          </w:tcPr>
          <w:p w:rsidR="00237D71" w:rsidRPr="00C14D76"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004</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C14D76" w:rsidRDefault="00237D71" w:rsidP="00237D71">
            <w:pPr>
              <w:rPr>
                <w:rFonts w:ascii="Calibri" w:hAnsi="Calibri" w:cs="Calibri"/>
                <w:b/>
                <w:color w:val="000000"/>
                <w:sz w:val="20"/>
                <w:szCs w:val="20"/>
              </w:rPr>
            </w:pPr>
            <w:r>
              <w:rPr>
                <w:rFonts w:ascii="Calibri" w:hAnsi="Calibri" w:cs="Calibri"/>
                <w:b/>
                <w:color w:val="000000"/>
                <w:sz w:val="20"/>
                <w:szCs w:val="20"/>
              </w:rPr>
              <w:t>TÉCNICO DE RADIOLOGIA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CC230A" w:rsidRDefault="00237D71" w:rsidP="00237D71">
            <w:pPr>
              <w:snapToGrid w:val="0"/>
              <w:jc w:val="center"/>
              <w:rPr>
                <w:rFonts w:ascii="Calibri" w:hAnsi="Calibri" w:cs="Calibri"/>
                <w:b/>
                <w:bCs/>
                <w:sz w:val="20"/>
                <w:szCs w:val="20"/>
                <w:lang w:eastAsia="ar-SA"/>
              </w:rPr>
            </w:pPr>
            <w:r w:rsidRPr="00CC230A">
              <w:rPr>
                <w:rFonts w:ascii="Calibri" w:hAnsi="Calibri" w:cs="Calibri"/>
                <w:b/>
                <w:bCs/>
                <w:sz w:val="20"/>
                <w:szCs w:val="20"/>
                <w:lang w:eastAsia="ar-SA"/>
              </w:rPr>
              <w:t>06</w:t>
            </w:r>
          </w:p>
        </w:tc>
        <w:tc>
          <w:tcPr>
            <w:tcW w:w="1134" w:type="dxa"/>
            <w:tcBorders>
              <w:top w:val="single" w:sz="4" w:space="0" w:color="auto"/>
              <w:left w:val="single" w:sz="4" w:space="0" w:color="auto"/>
              <w:bottom w:val="single" w:sz="4" w:space="0" w:color="auto"/>
              <w:right w:val="single" w:sz="4" w:space="0" w:color="auto"/>
            </w:tcBorders>
            <w:vAlign w:val="center"/>
          </w:tcPr>
          <w:p w:rsidR="00237D71" w:rsidRPr="00CC230A" w:rsidRDefault="00237D71" w:rsidP="00237D71">
            <w:pPr>
              <w:snapToGrid w:val="0"/>
              <w:jc w:val="center"/>
              <w:rPr>
                <w:rFonts w:ascii="Calibri" w:hAnsi="Calibri" w:cs="Calibri"/>
                <w:b/>
                <w:bCs/>
                <w:sz w:val="20"/>
                <w:szCs w:val="20"/>
                <w:lang w:eastAsia="ar-SA"/>
              </w:rPr>
            </w:pPr>
            <w:r w:rsidRPr="00CC230A">
              <w:rPr>
                <w:rFonts w:ascii="Calibri" w:hAnsi="Calibri" w:cs="Calibri"/>
                <w:b/>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CC230A" w:rsidRDefault="00237D71" w:rsidP="00237D71">
            <w:pPr>
              <w:snapToGrid w:val="0"/>
              <w:jc w:val="center"/>
              <w:rPr>
                <w:rFonts w:ascii="Calibri" w:hAnsi="Calibri" w:cs="Calibri"/>
                <w:b/>
                <w:bCs/>
                <w:sz w:val="20"/>
                <w:szCs w:val="20"/>
                <w:lang w:eastAsia="ar-SA"/>
              </w:rPr>
            </w:pPr>
            <w:r w:rsidRPr="00CC230A">
              <w:rPr>
                <w:rFonts w:ascii="Calibri" w:hAnsi="Calibri" w:cs="Calibri"/>
                <w:b/>
                <w:bCs/>
                <w:sz w:val="20"/>
                <w:szCs w:val="20"/>
                <w:lang w:eastAsia="ar-SA"/>
              </w:rPr>
              <w:t>1.853,00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CC230A" w:rsidRDefault="00237D71" w:rsidP="00237D71">
            <w:pPr>
              <w:snapToGrid w:val="0"/>
              <w:jc w:val="center"/>
              <w:rPr>
                <w:rFonts w:ascii="Calibri" w:hAnsi="Calibri" w:cs="Calibri"/>
                <w:b/>
                <w:bCs/>
                <w:sz w:val="20"/>
                <w:szCs w:val="20"/>
                <w:lang w:eastAsia="ar-SA"/>
              </w:rPr>
            </w:pPr>
            <w:r w:rsidRPr="00CC230A">
              <w:rPr>
                <w:rFonts w:ascii="Calibri" w:hAnsi="Calibri" w:cs="Calibri"/>
                <w:b/>
                <w:bCs/>
                <w:sz w:val="20"/>
                <w:szCs w:val="20"/>
                <w:lang w:eastAsia="ar-SA"/>
              </w:rPr>
              <w:t>40 H</w:t>
            </w:r>
          </w:p>
        </w:tc>
        <w:tc>
          <w:tcPr>
            <w:tcW w:w="1615" w:type="dxa"/>
            <w:tcBorders>
              <w:top w:val="single" w:sz="4" w:space="0" w:color="auto"/>
              <w:left w:val="single" w:sz="4" w:space="0" w:color="auto"/>
              <w:bottom w:val="single" w:sz="4" w:space="0" w:color="auto"/>
              <w:right w:val="single" w:sz="4" w:space="0" w:color="auto"/>
            </w:tcBorders>
            <w:vAlign w:val="center"/>
          </w:tcPr>
          <w:p w:rsidR="00237D71" w:rsidRPr="00C14D76" w:rsidRDefault="00237D71" w:rsidP="00237D71">
            <w:pPr>
              <w:jc w:val="center"/>
              <w:rPr>
                <w:rFonts w:asciiTheme="minorHAnsi" w:hAnsiTheme="minorHAnsi" w:cs="Calibri"/>
                <w:color w:val="000000"/>
                <w:sz w:val="16"/>
                <w:szCs w:val="16"/>
              </w:rPr>
            </w:pPr>
            <w:r>
              <w:rPr>
                <w:rFonts w:asciiTheme="minorHAnsi" w:hAnsiTheme="minorHAnsi" w:cs="Calibri"/>
                <w:color w:val="000000"/>
                <w:sz w:val="16"/>
                <w:szCs w:val="16"/>
              </w:rPr>
              <w:t>ENSINO MÉDIO TÉCNICO COMPLETO COM REGISTRO NO CO</w:t>
            </w:r>
            <w:r w:rsidR="00090C63">
              <w:rPr>
                <w:rFonts w:asciiTheme="minorHAnsi" w:hAnsiTheme="minorHAnsi" w:cs="Calibri"/>
                <w:color w:val="000000"/>
                <w:sz w:val="16"/>
                <w:szCs w:val="16"/>
              </w:rPr>
              <w:t>NTER</w:t>
            </w:r>
          </w:p>
        </w:tc>
        <w:tc>
          <w:tcPr>
            <w:tcW w:w="1190" w:type="dxa"/>
            <w:tcBorders>
              <w:top w:val="single" w:sz="4" w:space="0" w:color="auto"/>
              <w:left w:val="single" w:sz="4" w:space="0" w:color="auto"/>
              <w:bottom w:val="single" w:sz="4" w:space="0" w:color="auto"/>
              <w:right w:val="single" w:sz="4" w:space="0" w:color="auto"/>
            </w:tcBorders>
            <w:vAlign w:val="center"/>
          </w:tcPr>
          <w:p w:rsidR="00237D71" w:rsidRPr="00237D71" w:rsidRDefault="00237D71" w:rsidP="00237D71">
            <w:pPr>
              <w:snapToGrid w:val="0"/>
              <w:jc w:val="center"/>
              <w:rPr>
                <w:rFonts w:ascii="Calibri" w:hAnsi="Calibri" w:cs="Calibri"/>
                <w:b/>
                <w:bCs/>
                <w:sz w:val="20"/>
                <w:szCs w:val="20"/>
                <w:lang w:eastAsia="ar-SA"/>
              </w:rPr>
            </w:pPr>
            <w:r w:rsidRPr="003C48D5">
              <w:rPr>
                <w:rFonts w:ascii="Calibri" w:hAnsi="Calibri" w:cs="Calibri"/>
                <w:b/>
                <w:bCs/>
                <w:sz w:val="20"/>
                <w:szCs w:val="20"/>
                <w:lang w:eastAsia="ar-SA"/>
              </w:rPr>
              <w:t>28,00</w:t>
            </w:r>
          </w:p>
        </w:tc>
      </w:tr>
    </w:tbl>
    <w:p w:rsidR="00F24BD4" w:rsidRDefault="00F24BD4" w:rsidP="00072EDD">
      <w:pPr>
        <w:pStyle w:val="Corpodetexto"/>
        <w:rPr>
          <w:rFonts w:ascii="Calibri" w:hAnsi="Calibri" w:cs="Arial"/>
          <w:sz w:val="18"/>
          <w:szCs w:val="18"/>
        </w:rPr>
      </w:pPr>
    </w:p>
    <w:p w:rsidR="00F24BD4" w:rsidRPr="00C14D76" w:rsidRDefault="00F24BD4" w:rsidP="00072EDD">
      <w:pPr>
        <w:pStyle w:val="Corpodetexto"/>
        <w:rPr>
          <w:rFonts w:ascii="Calibri" w:hAnsi="Calibri" w:cs="Arial"/>
          <w:sz w:val="18"/>
          <w:szCs w:val="18"/>
        </w:rPr>
      </w:pPr>
    </w:p>
    <w:tbl>
      <w:tblPr>
        <w:tblW w:w="10433" w:type="dxa"/>
        <w:jc w:val="center"/>
        <w:tblLayout w:type="fixed"/>
        <w:tblCellMar>
          <w:left w:w="70" w:type="dxa"/>
          <w:right w:w="70" w:type="dxa"/>
        </w:tblCellMar>
        <w:tblLook w:val="0000"/>
      </w:tblPr>
      <w:tblGrid>
        <w:gridCol w:w="539"/>
        <w:gridCol w:w="2876"/>
        <w:gridCol w:w="994"/>
        <w:gridCol w:w="1148"/>
        <w:gridCol w:w="1134"/>
        <w:gridCol w:w="993"/>
        <w:gridCol w:w="1559"/>
        <w:gridCol w:w="1190"/>
      </w:tblGrid>
      <w:tr w:rsidR="009D52C7" w:rsidRPr="00C14D76" w:rsidTr="00402F3D">
        <w:trPr>
          <w:cantSplit/>
          <w:jc w:val="center"/>
        </w:trPr>
        <w:tc>
          <w:tcPr>
            <w:tcW w:w="10433" w:type="dxa"/>
            <w:gridSpan w:val="8"/>
            <w:tcBorders>
              <w:top w:val="single" w:sz="4" w:space="0" w:color="auto"/>
              <w:left w:val="single" w:sz="4" w:space="0" w:color="auto"/>
              <w:bottom w:val="single" w:sz="4" w:space="0" w:color="auto"/>
              <w:right w:val="single" w:sz="4" w:space="0" w:color="auto"/>
            </w:tcBorders>
            <w:shd w:val="clear" w:color="auto" w:fill="92CDDC"/>
            <w:vAlign w:val="center"/>
          </w:tcPr>
          <w:p w:rsidR="009D52C7" w:rsidRPr="00C14D76" w:rsidRDefault="009D52C7" w:rsidP="00072EDD">
            <w:pPr>
              <w:snapToGrid w:val="0"/>
              <w:spacing w:before="120" w:after="120"/>
              <w:jc w:val="center"/>
              <w:rPr>
                <w:rFonts w:ascii="Calibri" w:hAnsi="Calibri" w:cs="Calibri"/>
                <w:b/>
                <w:bCs/>
                <w:lang w:eastAsia="ar-SA"/>
              </w:rPr>
            </w:pPr>
            <w:r w:rsidRPr="00C14D76">
              <w:rPr>
                <w:rFonts w:ascii="Calibri" w:hAnsi="Calibri" w:cs="Calibri"/>
                <w:b/>
                <w:bCs/>
                <w:lang w:eastAsia="ar-SA"/>
              </w:rPr>
              <w:t xml:space="preserve">ENSINO </w:t>
            </w:r>
            <w:r w:rsidR="009E3D1E" w:rsidRPr="00C14D76">
              <w:rPr>
                <w:rFonts w:ascii="Calibri" w:hAnsi="Calibri" w:cs="Calibri"/>
                <w:b/>
                <w:bCs/>
                <w:lang w:eastAsia="ar-SA"/>
              </w:rPr>
              <w:t>SUPERIOR</w:t>
            </w:r>
            <w:r w:rsidRPr="00C14D76">
              <w:rPr>
                <w:rFonts w:ascii="Calibri" w:hAnsi="Calibri" w:cs="Calibri"/>
                <w:b/>
                <w:bCs/>
                <w:lang w:eastAsia="ar-SA"/>
              </w:rPr>
              <w:t xml:space="preserve"> COMPLETO</w:t>
            </w:r>
          </w:p>
        </w:tc>
      </w:tr>
      <w:tr w:rsidR="009D52C7" w:rsidRPr="00C14D76" w:rsidTr="0040097D">
        <w:trPr>
          <w:cantSplit/>
          <w:jc w:val="center"/>
        </w:trPr>
        <w:tc>
          <w:tcPr>
            <w:tcW w:w="539" w:type="dxa"/>
            <w:tcBorders>
              <w:left w:val="single" w:sz="4" w:space="0" w:color="auto"/>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Cód.</w:t>
            </w:r>
          </w:p>
        </w:tc>
        <w:tc>
          <w:tcPr>
            <w:tcW w:w="2876" w:type="dxa"/>
            <w:tcBorders>
              <w:top w:val="single" w:sz="4" w:space="0" w:color="auto"/>
              <w:left w:val="single" w:sz="4" w:space="0" w:color="000000"/>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Cargo</w:t>
            </w:r>
          </w:p>
        </w:tc>
        <w:tc>
          <w:tcPr>
            <w:tcW w:w="994" w:type="dxa"/>
            <w:tcBorders>
              <w:left w:val="single" w:sz="4" w:space="0" w:color="000000"/>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Total de vagas</w:t>
            </w:r>
          </w:p>
        </w:tc>
        <w:tc>
          <w:tcPr>
            <w:tcW w:w="1148" w:type="dxa"/>
            <w:tcBorders>
              <w:left w:val="single" w:sz="4" w:space="0" w:color="000000"/>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sz w:val="20"/>
                <w:szCs w:val="20"/>
                <w:lang w:eastAsia="ar-SA"/>
              </w:rPr>
            </w:pPr>
            <w:r w:rsidRPr="00C14D76">
              <w:rPr>
                <w:rFonts w:ascii="Calibri" w:hAnsi="Calibri" w:cs="Calibri"/>
                <w:b/>
                <w:sz w:val="20"/>
                <w:szCs w:val="20"/>
                <w:lang w:eastAsia="ar-SA"/>
              </w:rPr>
              <w:t xml:space="preserve">Vagas </w:t>
            </w:r>
          </w:p>
          <w:p w:rsidR="009D52C7" w:rsidRPr="00C14D76" w:rsidRDefault="00E946B2" w:rsidP="00072EDD">
            <w:pPr>
              <w:snapToGrid w:val="0"/>
              <w:jc w:val="center"/>
              <w:rPr>
                <w:rFonts w:ascii="Calibri" w:hAnsi="Calibri" w:cs="Calibri"/>
                <w:b/>
                <w:bCs/>
                <w:sz w:val="20"/>
                <w:szCs w:val="20"/>
                <w:lang w:eastAsia="ar-SA"/>
              </w:rPr>
            </w:pPr>
            <w:r w:rsidRPr="00C14D76">
              <w:rPr>
                <w:rFonts w:ascii="Calibri" w:hAnsi="Calibri" w:cs="Calibri"/>
                <w:b/>
                <w:sz w:val="20"/>
                <w:szCs w:val="20"/>
                <w:lang w:eastAsia="ar-SA"/>
              </w:rPr>
              <w:t>D</w:t>
            </w:r>
            <w:r w:rsidR="00B578E3" w:rsidRPr="00C14D76">
              <w:rPr>
                <w:rFonts w:ascii="Calibri" w:hAnsi="Calibri" w:cs="Calibri"/>
                <w:b/>
                <w:sz w:val="20"/>
                <w:szCs w:val="20"/>
                <w:lang w:eastAsia="ar-SA"/>
              </w:rPr>
              <w:t>eficientes</w:t>
            </w:r>
          </w:p>
        </w:tc>
        <w:tc>
          <w:tcPr>
            <w:tcW w:w="1134" w:type="dxa"/>
            <w:tcBorders>
              <w:left w:val="single" w:sz="4" w:space="0" w:color="000000"/>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 xml:space="preserve">Salário </w:t>
            </w:r>
          </w:p>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(R$)</w:t>
            </w:r>
          </w:p>
        </w:tc>
        <w:tc>
          <w:tcPr>
            <w:tcW w:w="993" w:type="dxa"/>
            <w:tcBorders>
              <w:left w:val="single" w:sz="4" w:space="0" w:color="000000"/>
              <w:bottom w:val="single" w:sz="4" w:space="0" w:color="auto"/>
            </w:tcBorders>
            <w:shd w:val="clear" w:color="auto" w:fill="E0E0E0"/>
            <w:vAlign w:val="center"/>
          </w:tcPr>
          <w:p w:rsidR="00584E16" w:rsidRPr="00C14D76" w:rsidRDefault="00F47484"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Carga horária</w:t>
            </w:r>
          </w:p>
          <w:p w:rsidR="009D52C7" w:rsidRPr="00C14D76" w:rsidRDefault="00F47484" w:rsidP="00072EDD">
            <w:pPr>
              <w:snapToGrid w:val="0"/>
              <w:jc w:val="center"/>
              <w:rPr>
                <w:rFonts w:ascii="Calibri" w:hAnsi="Calibri" w:cs="Calibri"/>
                <w:b/>
                <w:bCs/>
                <w:sz w:val="20"/>
                <w:szCs w:val="20"/>
                <w:lang w:eastAsia="ar-SA"/>
              </w:rPr>
            </w:pPr>
            <w:proofErr w:type="gramStart"/>
            <w:r w:rsidRPr="00C14D76">
              <w:rPr>
                <w:rFonts w:ascii="Calibri" w:hAnsi="Calibri" w:cs="Calibri"/>
                <w:b/>
                <w:bCs/>
                <w:sz w:val="20"/>
                <w:szCs w:val="20"/>
                <w:lang w:eastAsia="ar-SA"/>
              </w:rPr>
              <w:t>semanal</w:t>
            </w:r>
            <w:proofErr w:type="gramEnd"/>
          </w:p>
        </w:tc>
        <w:tc>
          <w:tcPr>
            <w:tcW w:w="1559" w:type="dxa"/>
            <w:tcBorders>
              <w:left w:val="single" w:sz="4" w:space="0" w:color="000000"/>
              <w:bottom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 xml:space="preserve">Escolaridade / </w:t>
            </w:r>
          </w:p>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Pré-requisito</w:t>
            </w:r>
          </w:p>
        </w:tc>
        <w:tc>
          <w:tcPr>
            <w:tcW w:w="1190" w:type="dxa"/>
            <w:tcBorders>
              <w:left w:val="single" w:sz="4" w:space="0" w:color="000000"/>
              <w:bottom w:val="single" w:sz="4" w:space="0" w:color="auto"/>
              <w:right w:val="single" w:sz="4" w:space="0" w:color="auto"/>
            </w:tcBorders>
            <w:shd w:val="clear" w:color="auto" w:fill="E0E0E0"/>
            <w:vAlign w:val="center"/>
          </w:tcPr>
          <w:p w:rsidR="009D52C7" w:rsidRPr="00C14D76" w:rsidRDefault="009D52C7" w:rsidP="00072EDD">
            <w:pPr>
              <w:snapToGrid w:val="0"/>
              <w:jc w:val="center"/>
              <w:rPr>
                <w:rFonts w:ascii="Calibri" w:hAnsi="Calibri" w:cs="Calibri"/>
                <w:b/>
                <w:bCs/>
                <w:sz w:val="20"/>
                <w:szCs w:val="20"/>
                <w:lang w:eastAsia="ar-SA"/>
              </w:rPr>
            </w:pPr>
            <w:r w:rsidRPr="00C14D76">
              <w:rPr>
                <w:rFonts w:ascii="Calibri" w:hAnsi="Calibri" w:cs="Calibri"/>
                <w:b/>
                <w:bCs/>
                <w:sz w:val="20"/>
                <w:szCs w:val="20"/>
                <w:lang w:eastAsia="ar-SA"/>
              </w:rPr>
              <w:t>Taxa da inscrição (R$)</w:t>
            </w:r>
          </w:p>
        </w:tc>
      </w:tr>
      <w:tr w:rsidR="003D115F" w:rsidRPr="00C14D76" w:rsidTr="0040097D">
        <w:trPr>
          <w:cantSplit/>
          <w:trHeight w:val="513"/>
          <w:jc w:val="center"/>
        </w:trPr>
        <w:tc>
          <w:tcPr>
            <w:tcW w:w="539" w:type="dxa"/>
            <w:tcBorders>
              <w:top w:val="single" w:sz="4" w:space="0" w:color="auto"/>
              <w:left w:val="single" w:sz="4" w:space="0" w:color="auto"/>
              <w:bottom w:val="single" w:sz="4" w:space="0" w:color="auto"/>
              <w:right w:val="single" w:sz="4" w:space="0" w:color="auto"/>
            </w:tcBorders>
            <w:vAlign w:val="center"/>
          </w:tcPr>
          <w:p w:rsidR="003D115F" w:rsidRPr="00C14D76" w:rsidRDefault="00237D71" w:rsidP="00A13467">
            <w:pPr>
              <w:snapToGrid w:val="0"/>
              <w:jc w:val="center"/>
              <w:rPr>
                <w:rFonts w:ascii="Calibri" w:hAnsi="Calibri" w:cs="Calibri"/>
                <w:b/>
                <w:bCs/>
                <w:sz w:val="20"/>
                <w:szCs w:val="20"/>
                <w:lang w:eastAsia="ar-SA"/>
              </w:rPr>
            </w:pPr>
            <w:r>
              <w:rPr>
                <w:rFonts w:ascii="Calibri" w:hAnsi="Calibri" w:cs="Calibri"/>
                <w:b/>
                <w:bCs/>
                <w:sz w:val="20"/>
                <w:szCs w:val="20"/>
                <w:lang w:eastAsia="ar-SA"/>
              </w:rPr>
              <w:t>005</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3D115F" w:rsidRPr="00C14D76" w:rsidRDefault="00237D71" w:rsidP="001B3ADE">
            <w:pPr>
              <w:rPr>
                <w:rFonts w:ascii="Calibri" w:hAnsi="Calibri" w:cs="Calibri"/>
                <w:b/>
                <w:color w:val="000000"/>
                <w:sz w:val="20"/>
                <w:szCs w:val="20"/>
              </w:rPr>
            </w:pPr>
            <w:r>
              <w:rPr>
                <w:rFonts w:ascii="Calibri" w:hAnsi="Calibri" w:cs="Calibri"/>
                <w:b/>
                <w:color w:val="000000"/>
                <w:sz w:val="20"/>
                <w:szCs w:val="20"/>
              </w:rPr>
              <w:t>ASSISTENTE SOCIAL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5865DA" w:rsidRPr="00237D71" w:rsidRDefault="00EA2A17"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01</w:t>
            </w:r>
          </w:p>
        </w:tc>
        <w:tc>
          <w:tcPr>
            <w:tcW w:w="1148" w:type="dxa"/>
            <w:tcBorders>
              <w:top w:val="single" w:sz="4" w:space="0" w:color="auto"/>
              <w:left w:val="single" w:sz="4" w:space="0" w:color="auto"/>
              <w:bottom w:val="single" w:sz="4" w:space="0" w:color="auto"/>
              <w:right w:val="single" w:sz="4" w:space="0" w:color="auto"/>
            </w:tcBorders>
            <w:vAlign w:val="center"/>
          </w:tcPr>
          <w:p w:rsidR="003D115F" w:rsidRPr="00237D71" w:rsidRDefault="0040097D"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D115F" w:rsidRPr="00237D71" w:rsidRDefault="00237D71"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2.573,60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D115F" w:rsidRPr="00237D71" w:rsidRDefault="00F373DA"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40 H</w:t>
            </w:r>
          </w:p>
        </w:tc>
        <w:tc>
          <w:tcPr>
            <w:tcW w:w="1559" w:type="dxa"/>
            <w:tcBorders>
              <w:top w:val="single" w:sz="4" w:space="0" w:color="auto"/>
              <w:left w:val="single" w:sz="4" w:space="0" w:color="auto"/>
              <w:bottom w:val="single" w:sz="4" w:space="0" w:color="auto"/>
              <w:right w:val="single" w:sz="4" w:space="0" w:color="auto"/>
            </w:tcBorders>
            <w:vAlign w:val="center"/>
          </w:tcPr>
          <w:p w:rsidR="003D115F" w:rsidRPr="00C14D76" w:rsidRDefault="00EA2A17" w:rsidP="001B3ADE">
            <w:pPr>
              <w:jc w:val="center"/>
              <w:rPr>
                <w:rFonts w:asciiTheme="minorHAnsi" w:hAnsiTheme="minorHAnsi" w:cs="Calibri"/>
                <w:color w:val="000000"/>
                <w:sz w:val="16"/>
                <w:szCs w:val="16"/>
              </w:rPr>
            </w:pPr>
            <w:r>
              <w:rPr>
                <w:rFonts w:asciiTheme="minorHAnsi" w:hAnsiTheme="minorHAnsi" w:cs="Calibri"/>
                <w:color w:val="000000"/>
                <w:sz w:val="16"/>
                <w:szCs w:val="16"/>
              </w:rPr>
              <w:t>ENSINO SUPERIOR COMPLETO</w:t>
            </w:r>
            <w:r w:rsidR="00F373DA">
              <w:rPr>
                <w:rFonts w:asciiTheme="minorHAnsi" w:hAnsiTheme="minorHAnsi" w:cs="Calibri"/>
                <w:color w:val="000000"/>
                <w:sz w:val="16"/>
                <w:szCs w:val="16"/>
              </w:rPr>
              <w:t xml:space="preserve"> COM REGISTRO NO </w:t>
            </w:r>
            <w:r w:rsidR="00237D71">
              <w:rPr>
                <w:rFonts w:asciiTheme="minorHAnsi" w:hAnsiTheme="minorHAnsi" w:cs="Calibri"/>
                <w:color w:val="000000"/>
                <w:sz w:val="16"/>
                <w:szCs w:val="16"/>
              </w:rPr>
              <w:t>CRESS</w:t>
            </w:r>
          </w:p>
        </w:tc>
        <w:tc>
          <w:tcPr>
            <w:tcW w:w="1190" w:type="dxa"/>
            <w:tcBorders>
              <w:top w:val="single" w:sz="4" w:space="0" w:color="auto"/>
              <w:left w:val="single" w:sz="4" w:space="0" w:color="auto"/>
              <w:bottom w:val="single" w:sz="4" w:space="0" w:color="auto"/>
              <w:right w:val="single" w:sz="4" w:space="0" w:color="auto"/>
            </w:tcBorders>
            <w:vAlign w:val="center"/>
          </w:tcPr>
          <w:p w:rsidR="003D115F" w:rsidRPr="00237D71" w:rsidRDefault="00237D71"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58,00</w:t>
            </w:r>
          </w:p>
        </w:tc>
      </w:tr>
      <w:tr w:rsidR="00237D71" w:rsidRPr="00C14D76" w:rsidTr="0040097D">
        <w:trPr>
          <w:cantSplit/>
          <w:trHeight w:val="513"/>
          <w:jc w:val="center"/>
        </w:trPr>
        <w:tc>
          <w:tcPr>
            <w:tcW w:w="539" w:type="dxa"/>
            <w:tcBorders>
              <w:top w:val="single" w:sz="4" w:space="0" w:color="auto"/>
              <w:left w:val="single" w:sz="4" w:space="0" w:color="auto"/>
              <w:bottom w:val="single" w:sz="4" w:space="0" w:color="auto"/>
              <w:right w:val="single" w:sz="4" w:space="0" w:color="auto"/>
            </w:tcBorders>
            <w:vAlign w:val="center"/>
          </w:tcPr>
          <w:p w:rsidR="00237D71" w:rsidRDefault="00237D71" w:rsidP="00A13467">
            <w:pPr>
              <w:snapToGrid w:val="0"/>
              <w:jc w:val="center"/>
              <w:rPr>
                <w:rFonts w:ascii="Calibri" w:hAnsi="Calibri" w:cs="Calibri"/>
                <w:b/>
                <w:bCs/>
                <w:sz w:val="20"/>
                <w:szCs w:val="20"/>
                <w:lang w:eastAsia="ar-SA"/>
              </w:rPr>
            </w:pPr>
            <w:r>
              <w:rPr>
                <w:rFonts w:ascii="Calibri" w:hAnsi="Calibri" w:cs="Calibri"/>
                <w:b/>
                <w:bCs/>
                <w:sz w:val="20"/>
                <w:szCs w:val="20"/>
                <w:lang w:eastAsia="ar-SA"/>
              </w:rPr>
              <w:t>006</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Default="00237D71" w:rsidP="001B3ADE">
            <w:pPr>
              <w:rPr>
                <w:rFonts w:ascii="Calibri" w:hAnsi="Calibri" w:cs="Calibri"/>
                <w:b/>
                <w:color w:val="000000"/>
                <w:sz w:val="20"/>
                <w:szCs w:val="20"/>
              </w:rPr>
            </w:pPr>
            <w:r>
              <w:rPr>
                <w:rFonts w:ascii="Calibri" w:hAnsi="Calibri" w:cs="Calibri"/>
                <w:b/>
                <w:color w:val="000000"/>
                <w:sz w:val="20"/>
                <w:szCs w:val="20"/>
              </w:rPr>
              <w:t>ENFERMEIRO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16</w:t>
            </w:r>
          </w:p>
        </w:tc>
        <w:tc>
          <w:tcPr>
            <w:tcW w:w="1148" w:type="dxa"/>
            <w:tcBorders>
              <w:top w:val="single" w:sz="4" w:space="0" w:color="auto"/>
              <w:left w:val="single" w:sz="4" w:space="0" w:color="auto"/>
              <w:bottom w:val="single" w:sz="4" w:space="0" w:color="auto"/>
              <w:right w:val="single" w:sz="4" w:space="0" w:color="auto"/>
            </w:tcBorders>
            <w:vAlign w:val="center"/>
          </w:tcPr>
          <w:p w:rsidR="00237D71" w:rsidRPr="00237D71" w:rsidRDefault="0072112B"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2.821,50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36H</w:t>
            </w:r>
          </w:p>
        </w:tc>
        <w:tc>
          <w:tcPr>
            <w:tcW w:w="1559" w:type="dxa"/>
            <w:tcBorders>
              <w:top w:val="single" w:sz="4" w:space="0" w:color="auto"/>
              <w:left w:val="single" w:sz="4" w:space="0" w:color="auto"/>
              <w:bottom w:val="single" w:sz="4" w:space="0" w:color="auto"/>
              <w:right w:val="single" w:sz="4" w:space="0" w:color="auto"/>
            </w:tcBorders>
            <w:vAlign w:val="center"/>
          </w:tcPr>
          <w:p w:rsidR="00237D71" w:rsidRDefault="00237D71" w:rsidP="001B3ADE">
            <w:pPr>
              <w:jc w:val="center"/>
              <w:rPr>
                <w:rFonts w:asciiTheme="minorHAnsi" w:hAnsiTheme="minorHAnsi" w:cs="Calibri"/>
                <w:color w:val="000000"/>
                <w:sz w:val="16"/>
                <w:szCs w:val="16"/>
              </w:rPr>
            </w:pPr>
            <w:r>
              <w:rPr>
                <w:rFonts w:asciiTheme="minorHAnsi" w:hAnsiTheme="minorHAnsi" w:cs="Calibri"/>
                <w:color w:val="000000"/>
                <w:sz w:val="16"/>
                <w:szCs w:val="16"/>
              </w:rPr>
              <w:t>ENSINO SUPERIOR COMPLETO COM REGISTRO NO COREN</w:t>
            </w:r>
          </w:p>
        </w:tc>
        <w:tc>
          <w:tcPr>
            <w:tcW w:w="1190" w:type="dxa"/>
            <w:tcBorders>
              <w:top w:val="single" w:sz="4" w:space="0" w:color="auto"/>
              <w:left w:val="single" w:sz="4" w:space="0" w:color="auto"/>
              <w:bottom w:val="single" w:sz="4" w:space="0" w:color="auto"/>
              <w:right w:val="single" w:sz="4" w:space="0" w:color="auto"/>
            </w:tcBorders>
            <w:vAlign w:val="center"/>
          </w:tcPr>
          <w:p w:rsidR="00237D71" w:rsidRPr="00237D71" w:rsidRDefault="00237D71"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58,00</w:t>
            </w:r>
          </w:p>
        </w:tc>
      </w:tr>
      <w:tr w:rsidR="00237D71" w:rsidRPr="00C14D76" w:rsidTr="0040097D">
        <w:trPr>
          <w:cantSplit/>
          <w:trHeight w:val="513"/>
          <w:jc w:val="center"/>
        </w:trPr>
        <w:tc>
          <w:tcPr>
            <w:tcW w:w="539" w:type="dxa"/>
            <w:tcBorders>
              <w:top w:val="single" w:sz="4" w:space="0" w:color="auto"/>
              <w:left w:val="single" w:sz="4" w:space="0" w:color="auto"/>
              <w:bottom w:val="single" w:sz="4" w:space="0" w:color="auto"/>
              <w:right w:val="single" w:sz="4" w:space="0" w:color="auto"/>
            </w:tcBorders>
            <w:vAlign w:val="center"/>
          </w:tcPr>
          <w:p w:rsidR="00237D71" w:rsidRDefault="00237D71" w:rsidP="00A13467">
            <w:pPr>
              <w:snapToGrid w:val="0"/>
              <w:jc w:val="center"/>
              <w:rPr>
                <w:rFonts w:ascii="Calibri" w:hAnsi="Calibri" w:cs="Calibri"/>
                <w:b/>
                <w:bCs/>
                <w:sz w:val="20"/>
                <w:szCs w:val="20"/>
                <w:lang w:eastAsia="ar-SA"/>
              </w:rPr>
            </w:pPr>
            <w:r>
              <w:rPr>
                <w:rFonts w:ascii="Calibri" w:hAnsi="Calibri" w:cs="Calibri"/>
                <w:b/>
                <w:bCs/>
                <w:sz w:val="20"/>
                <w:szCs w:val="20"/>
                <w:lang w:eastAsia="ar-SA"/>
              </w:rPr>
              <w:t>007</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Default="00237D71" w:rsidP="001B3ADE">
            <w:pPr>
              <w:rPr>
                <w:rFonts w:ascii="Calibri" w:hAnsi="Calibri" w:cs="Calibri"/>
                <w:b/>
                <w:color w:val="000000"/>
                <w:sz w:val="20"/>
                <w:szCs w:val="20"/>
              </w:rPr>
            </w:pPr>
            <w:r>
              <w:rPr>
                <w:rFonts w:ascii="Calibri" w:hAnsi="Calibri" w:cs="Calibri"/>
                <w:b/>
                <w:color w:val="000000"/>
                <w:sz w:val="20"/>
                <w:szCs w:val="20"/>
              </w:rPr>
              <w:t>MÉDICO CLÍNICO GERAL</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14</w:t>
            </w:r>
          </w:p>
        </w:tc>
        <w:tc>
          <w:tcPr>
            <w:tcW w:w="1148" w:type="dxa"/>
            <w:tcBorders>
              <w:top w:val="single" w:sz="4" w:space="0" w:color="auto"/>
              <w:left w:val="single" w:sz="4" w:space="0" w:color="auto"/>
              <w:bottom w:val="single" w:sz="4" w:space="0" w:color="auto"/>
              <w:right w:val="single" w:sz="4" w:space="0" w:color="auto"/>
            </w:tcBorders>
            <w:vAlign w:val="center"/>
          </w:tcPr>
          <w:p w:rsidR="00237D71" w:rsidRPr="00237D71" w:rsidRDefault="0072112B"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5.200,00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24H</w:t>
            </w:r>
          </w:p>
        </w:tc>
        <w:tc>
          <w:tcPr>
            <w:tcW w:w="1559" w:type="dxa"/>
            <w:tcBorders>
              <w:top w:val="single" w:sz="4" w:space="0" w:color="auto"/>
              <w:left w:val="single" w:sz="4" w:space="0" w:color="auto"/>
              <w:bottom w:val="single" w:sz="4" w:space="0" w:color="auto"/>
              <w:right w:val="single" w:sz="4" w:space="0" w:color="auto"/>
            </w:tcBorders>
            <w:vAlign w:val="center"/>
          </w:tcPr>
          <w:p w:rsidR="00237D71" w:rsidRDefault="00237D71" w:rsidP="001B3ADE">
            <w:pPr>
              <w:jc w:val="center"/>
              <w:rPr>
                <w:rFonts w:asciiTheme="minorHAnsi" w:hAnsiTheme="minorHAnsi" w:cs="Calibri"/>
                <w:color w:val="000000"/>
                <w:sz w:val="16"/>
                <w:szCs w:val="16"/>
              </w:rPr>
            </w:pPr>
            <w:r>
              <w:rPr>
                <w:rFonts w:asciiTheme="minorHAnsi" w:hAnsiTheme="minorHAnsi" w:cs="Calibri"/>
                <w:color w:val="000000"/>
                <w:sz w:val="16"/>
                <w:szCs w:val="16"/>
              </w:rPr>
              <w:t>ENSINO SUPERIOR COMPLETO COM REGISTRO NO CRM</w:t>
            </w:r>
          </w:p>
        </w:tc>
        <w:tc>
          <w:tcPr>
            <w:tcW w:w="1190" w:type="dxa"/>
            <w:tcBorders>
              <w:top w:val="single" w:sz="4" w:space="0" w:color="auto"/>
              <w:left w:val="single" w:sz="4" w:space="0" w:color="auto"/>
              <w:bottom w:val="single" w:sz="4" w:space="0" w:color="auto"/>
              <w:right w:val="single" w:sz="4" w:space="0" w:color="auto"/>
            </w:tcBorders>
            <w:vAlign w:val="center"/>
          </w:tcPr>
          <w:p w:rsidR="00237D71" w:rsidRPr="00237D71" w:rsidRDefault="00237D71"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58,00</w:t>
            </w:r>
          </w:p>
        </w:tc>
      </w:tr>
      <w:tr w:rsidR="00237D71" w:rsidRPr="00C14D76" w:rsidTr="0040097D">
        <w:trPr>
          <w:cantSplit/>
          <w:trHeight w:val="513"/>
          <w:jc w:val="center"/>
        </w:trPr>
        <w:tc>
          <w:tcPr>
            <w:tcW w:w="539" w:type="dxa"/>
            <w:tcBorders>
              <w:top w:val="single" w:sz="4" w:space="0" w:color="auto"/>
              <w:left w:val="single" w:sz="4" w:space="0" w:color="auto"/>
              <w:bottom w:val="single" w:sz="4" w:space="0" w:color="auto"/>
              <w:right w:val="single" w:sz="4" w:space="0" w:color="auto"/>
            </w:tcBorders>
            <w:vAlign w:val="center"/>
          </w:tcPr>
          <w:p w:rsid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00</w:t>
            </w:r>
            <w:r w:rsidR="00337505">
              <w:rPr>
                <w:rFonts w:ascii="Calibri" w:hAnsi="Calibri" w:cs="Calibri"/>
                <w:b/>
                <w:bCs/>
                <w:sz w:val="20"/>
                <w:szCs w:val="20"/>
                <w:lang w:eastAsia="ar-SA"/>
              </w:rPr>
              <w:t>8</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Default="00237D71" w:rsidP="00237D71">
            <w:pPr>
              <w:rPr>
                <w:rFonts w:ascii="Calibri" w:hAnsi="Calibri" w:cs="Calibri"/>
                <w:b/>
                <w:color w:val="000000"/>
                <w:sz w:val="20"/>
                <w:szCs w:val="20"/>
              </w:rPr>
            </w:pPr>
            <w:r>
              <w:rPr>
                <w:rFonts w:ascii="Calibri" w:hAnsi="Calibri" w:cs="Calibri"/>
                <w:b/>
                <w:color w:val="000000"/>
                <w:sz w:val="20"/>
                <w:szCs w:val="20"/>
              </w:rPr>
              <w:t>MÉDICO PEDIATRA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14</w:t>
            </w:r>
          </w:p>
        </w:tc>
        <w:tc>
          <w:tcPr>
            <w:tcW w:w="1148" w:type="dxa"/>
            <w:tcBorders>
              <w:top w:val="single" w:sz="4" w:space="0" w:color="auto"/>
              <w:left w:val="single" w:sz="4" w:space="0" w:color="auto"/>
              <w:bottom w:val="single" w:sz="4" w:space="0" w:color="auto"/>
              <w:right w:val="single" w:sz="4" w:space="0" w:color="auto"/>
            </w:tcBorders>
            <w:vAlign w:val="center"/>
          </w:tcPr>
          <w:p w:rsidR="00237D71" w:rsidRPr="00237D71" w:rsidRDefault="0072112B"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5.200,00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37D71" w:rsidRPr="00237D71" w:rsidRDefault="00237D71" w:rsidP="00237D71">
            <w:pPr>
              <w:snapToGrid w:val="0"/>
              <w:jc w:val="center"/>
              <w:rPr>
                <w:rFonts w:ascii="Calibri" w:hAnsi="Calibri" w:cs="Calibri"/>
                <w:b/>
                <w:bCs/>
                <w:sz w:val="20"/>
                <w:szCs w:val="20"/>
                <w:lang w:eastAsia="ar-SA"/>
              </w:rPr>
            </w:pPr>
            <w:r>
              <w:rPr>
                <w:rFonts w:ascii="Calibri" w:hAnsi="Calibri" w:cs="Calibri"/>
                <w:b/>
                <w:bCs/>
                <w:sz w:val="20"/>
                <w:szCs w:val="20"/>
                <w:lang w:eastAsia="ar-SA"/>
              </w:rPr>
              <w:t>24H</w:t>
            </w:r>
          </w:p>
        </w:tc>
        <w:tc>
          <w:tcPr>
            <w:tcW w:w="1559" w:type="dxa"/>
            <w:tcBorders>
              <w:top w:val="single" w:sz="4" w:space="0" w:color="auto"/>
              <w:left w:val="single" w:sz="4" w:space="0" w:color="auto"/>
              <w:bottom w:val="single" w:sz="4" w:space="0" w:color="auto"/>
              <w:right w:val="single" w:sz="4" w:space="0" w:color="auto"/>
            </w:tcBorders>
            <w:vAlign w:val="center"/>
          </w:tcPr>
          <w:p w:rsidR="00237D71" w:rsidRDefault="00237D71" w:rsidP="00237D71">
            <w:pPr>
              <w:jc w:val="center"/>
              <w:rPr>
                <w:rFonts w:asciiTheme="minorHAnsi" w:hAnsiTheme="minorHAnsi" w:cs="Calibri"/>
                <w:color w:val="000000"/>
                <w:sz w:val="16"/>
                <w:szCs w:val="16"/>
              </w:rPr>
            </w:pPr>
            <w:r>
              <w:rPr>
                <w:rFonts w:asciiTheme="minorHAnsi" w:hAnsiTheme="minorHAnsi" w:cs="Calibri"/>
                <w:color w:val="000000"/>
                <w:sz w:val="16"/>
                <w:szCs w:val="16"/>
              </w:rPr>
              <w:t>ENSINO SUPERIOR COMPLETO COM REGISTRO NO CRM</w:t>
            </w:r>
          </w:p>
        </w:tc>
        <w:tc>
          <w:tcPr>
            <w:tcW w:w="1190" w:type="dxa"/>
            <w:tcBorders>
              <w:top w:val="single" w:sz="4" w:space="0" w:color="auto"/>
              <w:left w:val="single" w:sz="4" w:space="0" w:color="auto"/>
              <w:bottom w:val="single" w:sz="4" w:space="0" w:color="auto"/>
              <w:right w:val="single" w:sz="4" w:space="0" w:color="auto"/>
            </w:tcBorders>
            <w:vAlign w:val="center"/>
          </w:tcPr>
          <w:p w:rsidR="00237D71" w:rsidRPr="00237D71" w:rsidRDefault="00237D71" w:rsidP="00237D71">
            <w:pPr>
              <w:snapToGrid w:val="0"/>
              <w:jc w:val="center"/>
              <w:rPr>
                <w:rFonts w:ascii="Calibri" w:hAnsi="Calibri" w:cs="Calibri"/>
                <w:b/>
                <w:bCs/>
                <w:sz w:val="20"/>
                <w:szCs w:val="20"/>
                <w:lang w:eastAsia="ar-SA"/>
              </w:rPr>
            </w:pPr>
            <w:r w:rsidRPr="00237D71">
              <w:rPr>
                <w:rFonts w:ascii="Calibri" w:hAnsi="Calibri" w:cs="Calibri"/>
                <w:b/>
                <w:bCs/>
                <w:sz w:val="20"/>
                <w:szCs w:val="20"/>
                <w:lang w:eastAsia="ar-SA"/>
              </w:rPr>
              <w:t>58,00</w:t>
            </w:r>
          </w:p>
        </w:tc>
      </w:tr>
    </w:tbl>
    <w:p w:rsidR="00072EDD" w:rsidRDefault="00072EDD" w:rsidP="00072EDD">
      <w:pPr>
        <w:pStyle w:val="Corpodetexto"/>
        <w:suppressAutoHyphens/>
        <w:rPr>
          <w:rFonts w:ascii="Calibri" w:hAnsi="Calibri" w:cs="Arial"/>
          <w:b/>
          <w:sz w:val="20"/>
          <w:szCs w:val="20"/>
        </w:rPr>
      </w:pPr>
    </w:p>
    <w:p w:rsidR="00EE7394" w:rsidRPr="00C14D76" w:rsidRDefault="00EE7394" w:rsidP="00072EDD">
      <w:pPr>
        <w:pStyle w:val="Corpodetexto"/>
        <w:suppressAutoHyphens/>
        <w:rPr>
          <w:rFonts w:ascii="Calibri" w:hAnsi="Calibri" w:cs="Arial"/>
          <w:b/>
          <w:sz w:val="20"/>
          <w:szCs w:val="20"/>
        </w:rPr>
      </w:pPr>
    </w:p>
    <w:p w:rsidR="00680186" w:rsidRPr="00C14D76" w:rsidRDefault="00680186" w:rsidP="00072EDD">
      <w:pPr>
        <w:pStyle w:val="Corpodetexto"/>
        <w:pBdr>
          <w:bottom w:val="single" w:sz="12" w:space="1" w:color="auto"/>
        </w:pBdr>
        <w:suppressAutoHyphens/>
        <w:rPr>
          <w:rFonts w:ascii="Arial Black" w:hAnsi="Arial Black" w:cs="Arial"/>
          <w:b/>
          <w:sz w:val="20"/>
          <w:szCs w:val="20"/>
        </w:rPr>
      </w:pPr>
      <w:r w:rsidRPr="00C14D76">
        <w:rPr>
          <w:rFonts w:ascii="Arial Black" w:hAnsi="Arial Black" w:cs="Arial"/>
          <w:b/>
          <w:sz w:val="20"/>
          <w:szCs w:val="20"/>
        </w:rPr>
        <w:t>CAPÍTULO II – DAS INSCRIÇÕES</w:t>
      </w:r>
      <w:r w:rsidR="0016381F">
        <w:rPr>
          <w:rFonts w:ascii="Arial Black" w:hAnsi="Arial Black" w:cs="Arial"/>
          <w:b/>
          <w:sz w:val="20"/>
          <w:szCs w:val="20"/>
        </w:rPr>
        <w:t xml:space="preserve"> ON LINE</w:t>
      </w:r>
    </w:p>
    <w:p w:rsidR="00680186" w:rsidRPr="00C14D76" w:rsidRDefault="00680186" w:rsidP="00072EDD">
      <w:pPr>
        <w:pStyle w:val="Corpodetexto"/>
        <w:suppressAutoHyphens/>
        <w:rPr>
          <w:rFonts w:ascii="Calibri" w:hAnsi="Calibri" w:cs="Arial"/>
          <w:b/>
          <w:sz w:val="18"/>
          <w:szCs w:val="18"/>
        </w:rPr>
      </w:pPr>
      <w:r w:rsidRPr="00C14D76">
        <w:rPr>
          <w:rFonts w:ascii="Calibri" w:hAnsi="Calibri" w:cs="Arial"/>
          <w:b/>
          <w:sz w:val="18"/>
          <w:szCs w:val="18"/>
        </w:rPr>
        <w:t>A inscrição do candidato implicará no conhecimento e na tácita aceitação das normas e condições estabelecidas neste EDITAL, em relação às quais não poderá alegar desconhecimento.</w:t>
      </w:r>
    </w:p>
    <w:p w:rsidR="00680186" w:rsidRPr="00C14D76" w:rsidRDefault="00680186" w:rsidP="00072EDD">
      <w:pPr>
        <w:pStyle w:val="Corpodetexto"/>
        <w:suppressAutoHyphens/>
        <w:ind w:left="397"/>
        <w:rPr>
          <w:rFonts w:ascii="Calibri" w:hAnsi="Calibri" w:cs="Arial"/>
          <w:b/>
          <w:sz w:val="20"/>
          <w:szCs w:val="20"/>
        </w:rPr>
      </w:pPr>
    </w:p>
    <w:p w:rsidR="00680186" w:rsidRPr="0016381F" w:rsidRDefault="00AC0A70" w:rsidP="0048037B">
      <w:pPr>
        <w:numPr>
          <w:ilvl w:val="0"/>
          <w:numId w:val="8"/>
        </w:numPr>
        <w:autoSpaceDE w:val="0"/>
        <w:autoSpaceDN w:val="0"/>
        <w:adjustRightInd w:val="0"/>
        <w:jc w:val="both"/>
        <w:rPr>
          <w:rFonts w:ascii="Calibri" w:hAnsi="Calibri" w:cs="Arial"/>
          <w:color w:val="000000"/>
          <w:sz w:val="20"/>
          <w:szCs w:val="20"/>
        </w:rPr>
      </w:pPr>
      <w:r>
        <w:rPr>
          <w:rFonts w:ascii="Calibri" w:hAnsi="Calibri" w:cs="Arial"/>
          <w:b/>
          <w:bCs/>
          <w:color w:val="000000"/>
          <w:sz w:val="20"/>
          <w:szCs w:val="20"/>
        </w:rPr>
        <w:t>INSTRUÇÕES PARA EFETUAR A INSCRIÇÃO</w:t>
      </w:r>
      <w:r w:rsidR="004136C8">
        <w:rPr>
          <w:rFonts w:ascii="Calibri" w:hAnsi="Calibri" w:cs="Arial"/>
          <w:b/>
          <w:bCs/>
          <w:color w:val="000000"/>
          <w:sz w:val="20"/>
          <w:szCs w:val="20"/>
        </w:rPr>
        <w:t>:</w:t>
      </w:r>
    </w:p>
    <w:p w:rsidR="00AC0A70" w:rsidRPr="00AC0A70" w:rsidRDefault="0016381F" w:rsidP="00AC0A70">
      <w:pPr>
        <w:numPr>
          <w:ilvl w:val="1"/>
          <w:numId w:val="8"/>
        </w:numPr>
        <w:autoSpaceDE w:val="0"/>
        <w:autoSpaceDN w:val="0"/>
        <w:adjustRightInd w:val="0"/>
        <w:ind w:left="851" w:hanging="489"/>
        <w:jc w:val="both"/>
        <w:rPr>
          <w:rFonts w:ascii="Calibri" w:hAnsi="Calibri" w:cs="Calibri"/>
          <w:sz w:val="18"/>
          <w:szCs w:val="18"/>
        </w:rPr>
      </w:pPr>
      <w:r w:rsidRPr="00AC0A70">
        <w:rPr>
          <w:rFonts w:ascii="Calibri" w:hAnsi="Calibri" w:cs="Calibri"/>
          <w:sz w:val="18"/>
          <w:szCs w:val="18"/>
        </w:rPr>
        <w:t xml:space="preserve">- Serão permitidas apenas inscrições online; </w:t>
      </w:r>
    </w:p>
    <w:p w:rsidR="00AC0A70" w:rsidRPr="00C14D76" w:rsidRDefault="0016381F" w:rsidP="00AC0A70">
      <w:pPr>
        <w:numPr>
          <w:ilvl w:val="1"/>
          <w:numId w:val="8"/>
        </w:numPr>
        <w:autoSpaceDE w:val="0"/>
        <w:autoSpaceDN w:val="0"/>
        <w:adjustRightInd w:val="0"/>
        <w:ind w:left="851" w:hanging="489"/>
        <w:jc w:val="both"/>
        <w:rPr>
          <w:rFonts w:ascii="Calibri" w:hAnsi="Calibri" w:cs="Calibri"/>
        </w:rPr>
      </w:pPr>
      <w:r w:rsidRPr="00AC0A70">
        <w:rPr>
          <w:rFonts w:ascii="Calibri" w:hAnsi="Calibri" w:cs="Calibri"/>
          <w:sz w:val="18"/>
          <w:szCs w:val="18"/>
        </w:rPr>
        <w:t xml:space="preserve"> As inscrições serão realizadas no site da Empresa </w:t>
      </w:r>
      <w:r w:rsidR="00AC0A70">
        <w:rPr>
          <w:rFonts w:ascii="Calibri" w:hAnsi="Calibri" w:cs="Calibri"/>
          <w:sz w:val="18"/>
          <w:szCs w:val="18"/>
        </w:rPr>
        <w:t xml:space="preserve">Moura Melo </w:t>
      </w:r>
      <w:r w:rsidRPr="00AC0A70">
        <w:rPr>
          <w:rFonts w:ascii="Calibri" w:hAnsi="Calibri" w:cs="Calibri"/>
          <w:sz w:val="18"/>
          <w:szCs w:val="18"/>
        </w:rPr>
        <w:t xml:space="preserve">Concursos </w:t>
      </w:r>
      <w:r w:rsidR="00AC0A70" w:rsidRPr="00C14D76">
        <w:rPr>
          <w:rFonts w:ascii="Calibri" w:hAnsi="Calibri" w:cs="Calibri"/>
          <w:sz w:val="18"/>
          <w:szCs w:val="18"/>
        </w:rPr>
        <w:t>a partir da 00 h: 01 min. do dia</w:t>
      </w:r>
      <w:r w:rsidR="00AC0A70">
        <w:rPr>
          <w:rFonts w:ascii="Calibri" w:hAnsi="Calibri" w:cs="Calibri"/>
          <w:sz w:val="18"/>
          <w:szCs w:val="18"/>
        </w:rPr>
        <w:t xml:space="preserve"> </w:t>
      </w:r>
      <w:r w:rsidR="00015C06">
        <w:rPr>
          <w:rFonts w:ascii="Calibri" w:hAnsi="Calibri" w:cs="Calibri"/>
          <w:b/>
          <w:color w:val="FF0000"/>
        </w:rPr>
        <w:t>26</w:t>
      </w:r>
      <w:r w:rsidR="00723A8C">
        <w:rPr>
          <w:rFonts w:ascii="Calibri" w:hAnsi="Calibri" w:cs="Calibri"/>
          <w:b/>
          <w:color w:val="FF0000"/>
        </w:rPr>
        <w:t xml:space="preserve"> de Julho de 2017</w:t>
      </w:r>
      <w:r w:rsidR="00AC0A70" w:rsidRPr="00C14D76">
        <w:rPr>
          <w:rFonts w:ascii="Calibri" w:hAnsi="Calibri" w:cs="Calibri"/>
          <w:b/>
          <w:color w:val="FF0000"/>
        </w:rPr>
        <w:t xml:space="preserve"> </w:t>
      </w:r>
      <w:proofErr w:type="gramStart"/>
      <w:r w:rsidR="00B751C1">
        <w:rPr>
          <w:rFonts w:ascii="Calibri" w:hAnsi="Calibri" w:cs="Calibri"/>
          <w:sz w:val="18"/>
          <w:szCs w:val="18"/>
        </w:rPr>
        <w:t>às</w:t>
      </w:r>
      <w:proofErr w:type="gramEnd"/>
      <w:r w:rsidR="00B751C1">
        <w:rPr>
          <w:rFonts w:ascii="Calibri" w:hAnsi="Calibri" w:cs="Calibri"/>
          <w:sz w:val="18"/>
          <w:szCs w:val="18"/>
        </w:rPr>
        <w:t xml:space="preserve"> 21</w:t>
      </w:r>
      <w:r w:rsidR="00AC0A70" w:rsidRPr="00C14D76">
        <w:rPr>
          <w:rFonts w:ascii="Calibri" w:hAnsi="Calibri" w:cs="Calibri"/>
          <w:sz w:val="18"/>
          <w:szCs w:val="18"/>
        </w:rPr>
        <w:t xml:space="preserve"> h: 59 min.</w:t>
      </w:r>
      <w:r w:rsidR="00723A8C">
        <w:rPr>
          <w:rFonts w:ascii="Calibri" w:hAnsi="Calibri" w:cs="Calibri"/>
          <w:sz w:val="18"/>
          <w:szCs w:val="18"/>
        </w:rPr>
        <w:t xml:space="preserve"> </w:t>
      </w:r>
      <w:r w:rsidR="00AC0A70" w:rsidRPr="00C14D76">
        <w:rPr>
          <w:rFonts w:ascii="Calibri" w:hAnsi="Calibri" w:cs="Calibri"/>
          <w:sz w:val="18"/>
          <w:szCs w:val="18"/>
        </w:rPr>
        <w:t>do dia</w:t>
      </w:r>
      <w:r w:rsidR="00AC0A70">
        <w:rPr>
          <w:rFonts w:ascii="Calibri" w:hAnsi="Calibri" w:cs="Calibri"/>
          <w:sz w:val="18"/>
          <w:szCs w:val="18"/>
        </w:rPr>
        <w:t xml:space="preserve"> </w:t>
      </w:r>
      <w:r w:rsidR="00B751C1">
        <w:rPr>
          <w:rFonts w:ascii="Calibri" w:hAnsi="Calibri" w:cs="Calibri"/>
          <w:b/>
          <w:color w:val="FF0000"/>
        </w:rPr>
        <w:t>09</w:t>
      </w:r>
      <w:r w:rsidR="00723A8C">
        <w:rPr>
          <w:rFonts w:ascii="Calibri" w:hAnsi="Calibri" w:cs="Calibri"/>
          <w:b/>
          <w:color w:val="FF0000"/>
        </w:rPr>
        <w:t xml:space="preserve"> de Agosto de 2017.</w:t>
      </w:r>
    </w:p>
    <w:p w:rsidR="00AC0A70" w:rsidRPr="00AC0A70" w:rsidRDefault="0016381F" w:rsidP="00AC0A70">
      <w:pPr>
        <w:numPr>
          <w:ilvl w:val="1"/>
          <w:numId w:val="8"/>
        </w:numPr>
        <w:autoSpaceDE w:val="0"/>
        <w:autoSpaceDN w:val="0"/>
        <w:adjustRightInd w:val="0"/>
        <w:ind w:left="851" w:hanging="489"/>
        <w:jc w:val="both"/>
        <w:rPr>
          <w:rFonts w:ascii="Calibri" w:hAnsi="Calibri" w:cs="Calibri"/>
          <w:sz w:val="18"/>
          <w:szCs w:val="18"/>
        </w:rPr>
      </w:pPr>
      <w:r w:rsidRPr="00AC0A70">
        <w:rPr>
          <w:rFonts w:ascii="Calibri" w:hAnsi="Calibri" w:cs="Calibri"/>
          <w:sz w:val="18"/>
          <w:szCs w:val="18"/>
        </w:rPr>
        <w:t xml:space="preserve">Para realização da inscrição online o candidato deverá acessar o site </w:t>
      </w:r>
      <w:r w:rsidR="00AC0A70">
        <w:rPr>
          <w:rFonts w:ascii="Calibri" w:hAnsi="Calibri" w:cs="Calibri"/>
          <w:sz w:val="18"/>
          <w:szCs w:val="18"/>
        </w:rPr>
        <w:t>www.mouramelo</w:t>
      </w:r>
      <w:r w:rsidR="00984985">
        <w:rPr>
          <w:rFonts w:ascii="Calibri" w:hAnsi="Calibri" w:cs="Calibri"/>
          <w:sz w:val="18"/>
          <w:szCs w:val="18"/>
        </w:rPr>
        <w:t xml:space="preserve">com.br </w:t>
      </w:r>
      <w:r w:rsidR="000B355F">
        <w:rPr>
          <w:rFonts w:ascii="Calibri" w:hAnsi="Calibri" w:cs="Calibri"/>
          <w:sz w:val="18"/>
          <w:szCs w:val="18"/>
        </w:rPr>
        <w:t>ou</w:t>
      </w:r>
      <w:r w:rsidRPr="00AC0A70">
        <w:rPr>
          <w:rFonts w:ascii="Calibri" w:hAnsi="Calibri" w:cs="Calibri"/>
          <w:sz w:val="18"/>
          <w:szCs w:val="18"/>
        </w:rPr>
        <w:t xml:space="preserve"> </w:t>
      </w:r>
      <w:proofErr w:type="spellStart"/>
      <w:proofErr w:type="gramStart"/>
      <w:r w:rsidR="00AC0A70">
        <w:rPr>
          <w:rFonts w:ascii="Calibri" w:hAnsi="Calibri" w:cs="Calibri"/>
          <w:sz w:val="18"/>
          <w:szCs w:val="18"/>
        </w:rPr>
        <w:t>mouramelo</w:t>
      </w:r>
      <w:proofErr w:type="spellEnd"/>
      <w:r w:rsidRPr="00AC0A70">
        <w:rPr>
          <w:rFonts w:ascii="Calibri" w:hAnsi="Calibri" w:cs="Calibri"/>
          <w:sz w:val="18"/>
          <w:szCs w:val="18"/>
        </w:rPr>
        <w:t>.</w:t>
      </w:r>
      <w:proofErr w:type="gramEnd"/>
      <w:r w:rsidRPr="00AC0A70">
        <w:rPr>
          <w:rFonts w:ascii="Calibri" w:hAnsi="Calibri" w:cs="Calibri"/>
          <w:sz w:val="18"/>
          <w:szCs w:val="18"/>
        </w:rPr>
        <w:t>listaeditais.com.</w:t>
      </w:r>
      <w:proofErr w:type="spellStart"/>
      <w:r w:rsidRPr="00AC0A70">
        <w:rPr>
          <w:rFonts w:ascii="Calibri" w:hAnsi="Calibri" w:cs="Calibri"/>
          <w:sz w:val="18"/>
          <w:szCs w:val="18"/>
        </w:rPr>
        <w:t>br</w:t>
      </w:r>
      <w:proofErr w:type="spellEnd"/>
      <w:r w:rsidRPr="00AC0A70">
        <w:rPr>
          <w:rFonts w:ascii="Calibri" w:hAnsi="Calibri" w:cs="Calibri"/>
          <w:sz w:val="18"/>
          <w:szCs w:val="18"/>
        </w:rPr>
        <w:t xml:space="preserve"> no período de inscrição, e seguir os seguintes procedimentos: </w:t>
      </w:r>
    </w:p>
    <w:p w:rsid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 xml:space="preserve">Clicar no link Área do Candidato; </w:t>
      </w:r>
    </w:p>
    <w:p w:rsid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Inserir o CPF;</w:t>
      </w:r>
    </w:p>
    <w:p w:rsidR="00AC0A70" w:rsidRP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Fazer o cadastro do candidato se for primeiro acesso, caso este já se</w:t>
      </w:r>
      <w:bookmarkStart w:id="0" w:name="_GoBack"/>
      <w:bookmarkEnd w:id="0"/>
      <w:r w:rsidRPr="00AC0A70">
        <w:rPr>
          <w:rFonts w:ascii="Calibri" w:hAnsi="Calibri" w:cs="Calibri"/>
          <w:b/>
          <w:sz w:val="18"/>
          <w:szCs w:val="18"/>
        </w:rPr>
        <w:t xml:space="preserve">ja cadastrado somente realizar o login e realizar a inscrição; </w:t>
      </w:r>
    </w:p>
    <w:p w:rsidR="00AC0A70" w:rsidRP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lastRenderedPageBreak/>
        <w:t xml:space="preserve">Preencher integralmente o Requerimento de Inscrição, conferir atentamente os dados informados, seguindo as instruções; </w:t>
      </w:r>
    </w:p>
    <w:p w:rsidR="00AC0A70" w:rsidRP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 xml:space="preserve">Caso se enquadre no item 6 “Da Participação de Candidato Portador de Deficiência”, o mesmo deverá enviar todos os documentos exigidos, para comprovação do enquadramento, no campo adequado dentro da Área do Candidato até a data limite das inscrições. </w:t>
      </w:r>
    </w:p>
    <w:p w:rsidR="00AC0A70" w:rsidRP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 xml:space="preserve">Imprimir uma cópia do Requerimento de Inscrição; </w:t>
      </w:r>
    </w:p>
    <w:p w:rsidR="00AC0A70" w:rsidRPr="00AC0A70" w:rsidRDefault="0016381F" w:rsidP="00AC0A70">
      <w:pPr>
        <w:numPr>
          <w:ilvl w:val="0"/>
          <w:numId w:val="9"/>
        </w:numPr>
        <w:ind w:left="1134" w:hanging="303"/>
        <w:jc w:val="both"/>
        <w:rPr>
          <w:rFonts w:ascii="Calibri" w:hAnsi="Calibri" w:cs="Calibri"/>
          <w:b/>
          <w:sz w:val="18"/>
          <w:szCs w:val="18"/>
        </w:rPr>
      </w:pPr>
      <w:r w:rsidRPr="00AC0A70">
        <w:rPr>
          <w:rFonts w:ascii="Calibri" w:hAnsi="Calibri" w:cs="Calibri"/>
          <w:b/>
          <w:sz w:val="18"/>
          <w:szCs w:val="18"/>
        </w:rPr>
        <w:t>Imprimir o Boleto Bancário referente à inscrição</w:t>
      </w:r>
      <w:r w:rsidR="00015C06">
        <w:rPr>
          <w:rFonts w:ascii="Calibri" w:hAnsi="Calibri" w:cs="Calibri"/>
          <w:b/>
          <w:sz w:val="18"/>
          <w:szCs w:val="18"/>
        </w:rPr>
        <w:t xml:space="preserve"> e efetuar o pagamento até 16/08</w:t>
      </w:r>
      <w:r w:rsidRPr="00AC0A70">
        <w:rPr>
          <w:rFonts w:ascii="Calibri" w:hAnsi="Calibri" w:cs="Calibri"/>
          <w:b/>
          <w:sz w:val="18"/>
          <w:szCs w:val="18"/>
        </w:rPr>
        <w:t xml:space="preserve">/2017. </w:t>
      </w:r>
    </w:p>
    <w:p w:rsidR="00AC0A70" w:rsidRPr="00AC0A70" w:rsidRDefault="0016381F" w:rsidP="00AC0A70">
      <w:pPr>
        <w:numPr>
          <w:ilvl w:val="1"/>
          <w:numId w:val="8"/>
        </w:numPr>
        <w:autoSpaceDE w:val="0"/>
        <w:autoSpaceDN w:val="0"/>
        <w:adjustRightInd w:val="0"/>
        <w:ind w:left="851" w:hanging="489"/>
        <w:jc w:val="both"/>
        <w:rPr>
          <w:rFonts w:ascii="Calibri" w:hAnsi="Calibri" w:cs="Calibri"/>
          <w:sz w:val="18"/>
          <w:szCs w:val="18"/>
        </w:rPr>
      </w:pPr>
      <w:r w:rsidRPr="00AC0A70">
        <w:rPr>
          <w:rFonts w:ascii="Calibri" w:hAnsi="Calibri" w:cs="Calibri"/>
          <w:sz w:val="18"/>
          <w:szCs w:val="18"/>
        </w:rPr>
        <w:t>O pagamento correspondente ao valor da taxa de inscrição poderá ser efetuado em qualquer agência bancária, internet banking ou casas lotéricas, até a data de vencimento estipulada no boleto bancário.</w:t>
      </w:r>
    </w:p>
    <w:p w:rsidR="0016381F" w:rsidRPr="00AC0A70" w:rsidRDefault="0016381F" w:rsidP="00AC0A70">
      <w:pPr>
        <w:numPr>
          <w:ilvl w:val="1"/>
          <w:numId w:val="8"/>
        </w:numPr>
        <w:autoSpaceDE w:val="0"/>
        <w:autoSpaceDN w:val="0"/>
        <w:adjustRightInd w:val="0"/>
        <w:ind w:left="851" w:hanging="489"/>
        <w:jc w:val="both"/>
        <w:rPr>
          <w:rFonts w:ascii="Calibri" w:hAnsi="Calibri" w:cs="Calibri"/>
          <w:sz w:val="18"/>
          <w:szCs w:val="18"/>
        </w:rPr>
      </w:pPr>
      <w:r w:rsidRPr="00AC0A70">
        <w:rPr>
          <w:rFonts w:ascii="Calibri" w:hAnsi="Calibri" w:cs="Calibri"/>
          <w:sz w:val="18"/>
          <w:szCs w:val="18"/>
        </w:rPr>
        <w:t>Não será aceito pagamento do valor da taxa de inscrição por depósito em caixa eletrônico, transferência, DOC, ordem de pagamento ou depósito comum em conta corrente, condicional ou fora do período das inscrições ou por qualquer outro meio que não os especificados neste</w:t>
      </w:r>
      <w:r w:rsidR="00AC0A70" w:rsidRPr="00AC0A70">
        <w:rPr>
          <w:rFonts w:ascii="Calibri" w:hAnsi="Calibri" w:cs="Calibri"/>
          <w:sz w:val="18"/>
          <w:szCs w:val="18"/>
        </w:rPr>
        <w:t xml:space="preserve"> </w:t>
      </w:r>
      <w:r w:rsidRPr="00AC0A70">
        <w:rPr>
          <w:rFonts w:ascii="Calibri" w:hAnsi="Calibri" w:cs="Calibri"/>
          <w:sz w:val="18"/>
          <w:szCs w:val="18"/>
        </w:rPr>
        <w:t>Edital.</w:t>
      </w:r>
    </w:p>
    <w:p w:rsidR="00675CF2" w:rsidRPr="00C14D76" w:rsidRDefault="00675CF2" w:rsidP="0048037B">
      <w:pPr>
        <w:numPr>
          <w:ilvl w:val="1"/>
          <w:numId w:val="8"/>
        </w:numPr>
        <w:autoSpaceDE w:val="0"/>
        <w:autoSpaceDN w:val="0"/>
        <w:adjustRightInd w:val="0"/>
        <w:ind w:left="851" w:hanging="489"/>
        <w:jc w:val="both"/>
        <w:rPr>
          <w:rFonts w:asciiTheme="minorHAnsi" w:hAnsiTheme="minorHAnsi" w:cs="Calibri"/>
          <w:color w:val="000000"/>
          <w:sz w:val="18"/>
          <w:szCs w:val="18"/>
        </w:rPr>
      </w:pPr>
      <w:r w:rsidRPr="00C14D76">
        <w:rPr>
          <w:rFonts w:asciiTheme="minorHAnsi" w:hAnsiTheme="minorHAnsi" w:cs="Calibri"/>
          <w:color w:val="000000"/>
          <w:sz w:val="18"/>
          <w:szCs w:val="18"/>
        </w:rPr>
        <w:t>A inscrição online somente será considerada válida após o pagamento do respectivo boleto bancário.</w:t>
      </w:r>
    </w:p>
    <w:p w:rsidR="00675CF2" w:rsidRPr="00C14D76" w:rsidRDefault="00675CF2" w:rsidP="0048037B">
      <w:pPr>
        <w:numPr>
          <w:ilvl w:val="1"/>
          <w:numId w:val="8"/>
        </w:numPr>
        <w:autoSpaceDE w:val="0"/>
        <w:autoSpaceDN w:val="0"/>
        <w:adjustRightInd w:val="0"/>
        <w:ind w:left="851" w:hanging="489"/>
        <w:jc w:val="both"/>
        <w:rPr>
          <w:rFonts w:asciiTheme="minorHAnsi" w:hAnsiTheme="minorHAnsi" w:cs="Calibri"/>
          <w:color w:val="000000"/>
          <w:sz w:val="18"/>
          <w:szCs w:val="18"/>
        </w:rPr>
      </w:pPr>
      <w:r w:rsidRPr="00C14D76">
        <w:rPr>
          <w:rFonts w:asciiTheme="minorHAnsi" w:hAnsiTheme="minorHAnsi" w:cs="Calibri"/>
          <w:color w:val="000000"/>
          <w:sz w:val="18"/>
          <w:szCs w:val="18"/>
        </w:rPr>
        <w:t>O pagamento efetuado fora do período das inscrições implicará na recusa da efetivação da inscrição.</w:t>
      </w:r>
    </w:p>
    <w:p w:rsidR="00675CF2" w:rsidRPr="00C14D76" w:rsidRDefault="00675CF2" w:rsidP="0048037B">
      <w:pPr>
        <w:numPr>
          <w:ilvl w:val="1"/>
          <w:numId w:val="8"/>
        </w:numPr>
        <w:autoSpaceDE w:val="0"/>
        <w:autoSpaceDN w:val="0"/>
        <w:adjustRightInd w:val="0"/>
        <w:ind w:left="851" w:hanging="489"/>
        <w:jc w:val="both"/>
        <w:rPr>
          <w:rFonts w:asciiTheme="minorHAnsi" w:hAnsiTheme="minorHAnsi" w:cs="Calibri"/>
          <w:b/>
          <w:color w:val="000000"/>
          <w:sz w:val="18"/>
          <w:szCs w:val="18"/>
        </w:rPr>
      </w:pPr>
      <w:r w:rsidRPr="00C14D76">
        <w:rPr>
          <w:rFonts w:asciiTheme="minorHAnsi" w:hAnsiTheme="minorHAnsi" w:cs="Calibri"/>
          <w:b/>
          <w:color w:val="000000"/>
          <w:sz w:val="18"/>
          <w:szCs w:val="18"/>
        </w:rPr>
        <w:t>Após 03 (três) dias úteis do pagamento do boleto, o candidato deverá verificar a confirmação da inscrição no site, imprimindo o comprovante de inscrição.</w:t>
      </w:r>
    </w:p>
    <w:p w:rsidR="00C62698" w:rsidRPr="00C14D76" w:rsidRDefault="00C62698" w:rsidP="0048037B">
      <w:pPr>
        <w:numPr>
          <w:ilvl w:val="1"/>
          <w:numId w:val="8"/>
        </w:numPr>
        <w:autoSpaceDE w:val="0"/>
        <w:autoSpaceDN w:val="0"/>
        <w:adjustRightInd w:val="0"/>
        <w:ind w:left="851" w:hanging="567"/>
        <w:jc w:val="both"/>
        <w:rPr>
          <w:rFonts w:ascii="Calibri" w:hAnsi="Calibri" w:cs="Calibri"/>
          <w:sz w:val="18"/>
          <w:szCs w:val="18"/>
        </w:rPr>
      </w:pPr>
      <w:r w:rsidRPr="00C14D76">
        <w:rPr>
          <w:rFonts w:ascii="Calibri" w:hAnsi="Calibri" w:cs="Calibri"/>
          <w:color w:val="000000"/>
          <w:sz w:val="18"/>
          <w:szCs w:val="18"/>
        </w:rPr>
        <w:t xml:space="preserve">Caso a inscrição não esteja confirmada, enviar e-mail para </w:t>
      </w:r>
      <w:hyperlink r:id="rId9" w:history="1">
        <w:r w:rsidRPr="00C14D76">
          <w:rPr>
            <w:rStyle w:val="Hyperlink"/>
            <w:rFonts w:ascii="Arial Black" w:hAnsi="Arial Black" w:cs="Calibri"/>
            <w:b/>
            <w:color w:val="548DD4" w:themeColor="text2" w:themeTint="99"/>
            <w:sz w:val="18"/>
            <w:szCs w:val="18"/>
          </w:rPr>
          <w:t>suporte@mouramelo.com.br</w:t>
        </w:r>
      </w:hyperlink>
      <w:r w:rsidRPr="00C14D76">
        <w:rPr>
          <w:rFonts w:ascii="Calibri" w:hAnsi="Calibri" w:cs="Calibri"/>
          <w:color w:val="548DD4" w:themeColor="text2" w:themeTint="99"/>
          <w:sz w:val="18"/>
          <w:szCs w:val="18"/>
        </w:rPr>
        <w:t xml:space="preserve">, </w:t>
      </w:r>
      <w:r w:rsidRPr="00C14D76">
        <w:rPr>
          <w:rFonts w:ascii="Calibri" w:hAnsi="Calibri" w:cs="Calibri"/>
          <w:sz w:val="18"/>
          <w:szCs w:val="18"/>
        </w:rPr>
        <w:t xml:space="preserve">ou entrar em contato pelo telefone </w:t>
      </w:r>
      <w:r w:rsidRPr="00C14D76">
        <w:rPr>
          <w:rFonts w:ascii="Arial Black" w:hAnsi="Arial Black" w:cs="Calibri"/>
          <w:b/>
          <w:color w:val="548DD4" w:themeColor="text2" w:themeTint="99"/>
          <w:sz w:val="18"/>
          <w:szCs w:val="18"/>
        </w:rPr>
        <w:t>(11) 4425-1256</w:t>
      </w:r>
      <w:r w:rsidRPr="00C14D76">
        <w:rPr>
          <w:rFonts w:ascii="Calibri" w:hAnsi="Calibri" w:cs="Calibri"/>
          <w:sz w:val="18"/>
          <w:szCs w:val="18"/>
        </w:rPr>
        <w:t>.</w:t>
      </w:r>
    </w:p>
    <w:p w:rsidR="00680186" w:rsidRPr="00C14D76" w:rsidRDefault="00680186" w:rsidP="0048037B">
      <w:pPr>
        <w:numPr>
          <w:ilvl w:val="1"/>
          <w:numId w:val="8"/>
        </w:numPr>
        <w:autoSpaceDE w:val="0"/>
        <w:autoSpaceDN w:val="0"/>
        <w:adjustRightInd w:val="0"/>
        <w:ind w:left="851" w:hanging="489"/>
        <w:jc w:val="both"/>
        <w:rPr>
          <w:rFonts w:asciiTheme="minorHAnsi" w:hAnsiTheme="minorHAnsi" w:cs="Calibri"/>
          <w:sz w:val="18"/>
          <w:szCs w:val="18"/>
        </w:rPr>
      </w:pPr>
      <w:r w:rsidRPr="00C14D76">
        <w:rPr>
          <w:rFonts w:asciiTheme="minorHAnsi" w:hAnsiTheme="minorHAnsi" w:cs="Calibri"/>
          <w:sz w:val="18"/>
          <w:szCs w:val="18"/>
        </w:rPr>
        <w:t>A Moura Melo Consultoria em Recursos Humanos Ltda. não se responsabilizará por pedido de inscrição via internet não concluído pelo candidato ou não recebido por fatores de ordem técnica dos computadores, bem como outros motivos técnicos que impossibilitem a transferência de dados.</w:t>
      </w:r>
    </w:p>
    <w:p w:rsidR="007640F2" w:rsidRPr="00C14D76" w:rsidRDefault="007640F2" w:rsidP="00072EDD">
      <w:pPr>
        <w:autoSpaceDE w:val="0"/>
        <w:autoSpaceDN w:val="0"/>
        <w:adjustRightInd w:val="0"/>
        <w:ind w:left="851"/>
        <w:jc w:val="both"/>
        <w:rPr>
          <w:rFonts w:asciiTheme="minorHAnsi" w:hAnsiTheme="minorHAnsi" w:cs="Calibri"/>
          <w:sz w:val="18"/>
          <w:szCs w:val="18"/>
        </w:rPr>
      </w:pPr>
    </w:p>
    <w:p w:rsidR="00680186" w:rsidRPr="00C14D76" w:rsidRDefault="00680186" w:rsidP="0048037B">
      <w:pPr>
        <w:numPr>
          <w:ilvl w:val="0"/>
          <w:numId w:val="8"/>
        </w:numPr>
        <w:autoSpaceDE w:val="0"/>
        <w:autoSpaceDN w:val="0"/>
        <w:adjustRightInd w:val="0"/>
        <w:jc w:val="both"/>
        <w:rPr>
          <w:rFonts w:ascii="Calibri" w:hAnsi="Calibri" w:cs="Arial"/>
          <w:b/>
          <w:sz w:val="20"/>
          <w:szCs w:val="20"/>
        </w:rPr>
      </w:pPr>
      <w:r w:rsidRPr="00C14D76">
        <w:rPr>
          <w:rFonts w:ascii="Calibri" w:hAnsi="Calibri" w:cs="Arial"/>
          <w:b/>
          <w:bCs/>
          <w:color w:val="000000"/>
          <w:sz w:val="20"/>
          <w:szCs w:val="20"/>
        </w:rPr>
        <w:t>INFORMAÇÕES</w:t>
      </w:r>
      <w:r w:rsidRPr="00C14D76">
        <w:rPr>
          <w:rFonts w:ascii="Calibri" w:hAnsi="Calibri" w:cs="Arial"/>
          <w:b/>
          <w:sz w:val="20"/>
          <w:szCs w:val="20"/>
        </w:rPr>
        <w:t xml:space="preserve"> GERAIS PARA INSCRIÇÃO.</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Os candidatos deverão satisfazer as seguintes exigências</w:t>
      </w:r>
      <w:r w:rsidR="00D53B11" w:rsidRPr="00C14D76">
        <w:rPr>
          <w:rFonts w:ascii="Calibri" w:hAnsi="Calibri" w:cs="Calibri"/>
          <w:sz w:val="18"/>
          <w:szCs w:val="18"/>
        </w:rPr>
        <w:t xml:space="preserve"> para ingressar no cargo público</w:t>
      </w:r>
      <w:r w:rsidRPr="00C14D76">
        <w:rPr>
          <w:rFonts w:ascii="Calibri" w:hAnsi="Calibri" w:cs="Calibri"/>
          <w:sz w:val="18"/>
          <w:szCs w:val="18"/>
        </w:rPr>
        <w:t>:</w:t>
      </w:r>
    </w:p>
    <w:p w:rsidR="0068018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Ter nacionalidade brasileira ou estrangeira, na forma da Lei;</w:t>
      </w:r>
    </w:p>
    <w:p w:rsidR="0068018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Ter no mínimo 18 (dezoito) anos completos</w:t>
      </w:r>
      <w:r w:rsidR="0042085C" w:rsidRPr="00C14D76">
        <w:rPr>
          <w:rFonts w:ascii="Calibri" w:hAnsi="Calibri" w:cs="Calibri"/>
          <w:b/>
          <w:sz w:val="18"/>
          <w:szCs w:val="18"/>
        </w:rPr>
        <w:t xml:space="preserve"> para todos os cargos</w:t>
      </w:r>
      <w:r w:rsidRPr="00C14D76">
        <w:rPr>
          <w:rFonts w:ascii="Calibri" w:hAnsi="Calibri" w:cs="Calibri"/>
          <w:b/>
          <w:sz w:val="18"/>
          <w:szCs w:val="18"/>
        </w:rPr>
        <w:t>.</w:t>
      </w:r>
    </w:p>
    <w:p w:rsidR="0068018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Estar em gozo dos direitos políticos;</w:t>
      </w:r>
    </w:p>
    <w:p w:rsidR="0068018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Estar em dia com as obrigações militares e eleitorais;</w:t>
      </w:r>
    </w:p>
    <w:p w:rsidR="0068018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Possuir nível de escolaridade ex</w:t>
      </w:r>
      <w:r w:rsidR="0058229B" w:rsidRPr="00C14D76">
        <w:rPr>
          <w:rFonts w:ascii="Calibri" w:hAnsi="Calibri" w:cs="Calibri"/>
          <w:b/>
          <w:sz w:val="18"/>
          <w:szCs w:val="18"/>
        </w:rPr>
        <w:t>igido para o exercício do cargo comprovado através de documento devidamente reconhecido por órgão competente.</w:t>
      </w:r>
    </w:p>
    <w:p w:rsidR="00325CC6" w:rsidRPr="00C14D76" w:rsidRDefault="00680186" w:rsidP="00AC0A70">
      <w:pPr>
        <w:numPr>
          <w:ilvl w:val="0"/>
          <w:numId w:val="18"/>
        </w:numPr>
        <w:ind w:left="1134" w:hanging="303"/>
        <w:jc w:val="both"/>
        <w:rPr>
          <w:rFonts w:ascii="Calibri" w:hAnsi="Calibri" w:cs="Calibri"/>
          <w:b/>
          <w:sz w:val="18"/>
          <w:szCs w:val="18"/>
        </w:rPr>
      </w:pPr>
      <w:r w:rsidRPr="00C14D76">
        <w:rPr>
          <w:rFonts w:ascii="Calibri" w:hAnsi="Calibri" w:cs="Calibri"/>
          <w:b/>
          <w:sz w:val="18"/>
          <w:szCs w:val="18"/>
        </w:rPr>
        <w:t>Ter aptidão física e mental para o exe</w:t>
      </w:r>
      <w:r w:rsidR="00C807C4" w:rsidRPr="00C14D76">
        <w:rPr>
          <w:rFonts w:ascii="Calibri" w:hAnsi="Calibri" w:cs="Calibri"/>
          <w:b/>
          <w:sz w:val="18"/>
          <w:szCs w:val="18"/>
        </w:rPr>
        <w:t>rcício das atribuições do cargo</w:t>
      </w:r>
      <w:r w:rsidR="00325CC6" w:rsidRPr="00C14D76">
        <w:rPr>
          <w:rFonts w:ascii="Calibri" w:hAnsi="Calibri" w:cs="Calibri"/>
          <w:b/>
          <w:sz w:val="18"/>
          <w:szCs w:val="18"/>
        </w:rPr>
        <w:t>, devida</w:t>
      </w:r>
      <w:r w:rsidR="002E1D69">
        <w:rPr>
          <w:rFonts w:ascii="Calibri" w:hAnsi="Calibri" w:cs="Calibri"/>
          <w:b/>
          <w:sz w:val="18"/>
          <w:szCs w:val="18"/>
        </w:rPr>
        <w:t>mente atestada por profissional.</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Efetivada a inscrição, não serão aceitos pedidos para devolução da importância paga em hipótese alguma.</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 xml:space="preserve">A relação dos candidatos inscritos, que tiverem suas inscrições indeferidas, será divulgada pela comissão de </w:t>
      </w:r>
      <w:r w:rsidR="00723A8C">
        <w:rPr>
          <w:rFonts w:ascii="Calibri" w:hAnsi="Calibri" w:cs="Calibri"/>
          <w:sz w:val="18"/>
          <w:szCs w:val="18"/>
        </w:rPr>
        <w:t xml:space="preserve">PROCESSO SELETIVO </w:t>
      </w:r>
      <w:r w:rsidRPr="00C14D76">
        <w:rPr>
          <w:rFonts w:ascii="Calibri" w:hAnsi="Calibri" w:cs="Calibri"/>
          <w:sz w:val="18"/>
          <w:szCs w:val="18"/>
        </w:rPr>
        <w:t>e caberá recurso no prazo de 03 (três) dias, a contar da data de sua divulgação, ao Senhor Presidente da Comissão. Interposto o recurso e não havendo a manifestação a tempo da Comissão, o candidato poderá participar condicionalmente das provas.</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A inscriç</w:t>
      </w:r>
      <w:r w:rsidR="001A4045" w:rsidRPr="00C14D76">
        <w:rPr>
          <w:rFonts w:ascii="Calibri" w:hAnsi="Calibri" w:cs="Calibri"/>
          <w:sz w:val="18"/>
          <w:szCs w:val="18"/>
        </w:rPr>
        <w:t>ão</w:t>
      </w:r>
      <w:r w:rsidRPr="00C14D76">
        <w:rPr>
          <w:rFonts w:ascii="Calibri" w:hAnsi="Calibri" w:cs="Calibri"/>
          <w:sz w:val="18"/>
          <w:szCs w:val="18"/>
        </w:rPr>
        <w:t xml:space="preserve"> para o cargo ser</w:t>
      </w:r>
      <w:r w:rsidR="001A4045" w:rsidRPr="00C14D76">
        <w:rPr>
          <w:rFonts w:ascii="Calibri" w:hAnsi="Calibri" w:cs="Calibri"/>
          <w:sz w:val="18"/>
          <w:szCs w:val="18"/>
        </w:rPr>
        <w:t>á</w:t>
      </w:r>
      <w:r w:rsidRPr="00C14D76">
        <w:rPr>
          <w:rFonts w:ascii="Calibri" w:hAnsi="Calibri" w:cs="Calibri"/>
          <w:sz w:val="18"/>
          <w:szCs w:val="18"/>
        </w:rPr>
        <w:t xml:space="preserve"> examinada e julgada pela Comissão do </w:t>
      </w:r>
      <w:r w:rsidR="00723A8C">
        <w:rPr>
          <w:rFonts w:ascii="Calibri" w:hAnsi="Calibri" w:cs="Calibri"/>
          <w:sz w:val="18"/>
          <w:szCs w:val="18"/>
        </w:rPr>
        <w:t>Processo Seletivo</w:t>
      </w:r>
      <w:r w:rsidRPr="00C14D76">
        <w:rPr>
          <w:rFonts w:ascii="Calibri" w:hAnsi="Calibri" w:cs="Calibri"/>
          <w:sz w:val="18"/>
          <w:szCs w:val="18"/>
        </w:rPr>
        <w:t>.</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 xml:space="preserve">Compete </w:t>
      </w:r>
      <w:r w:rsidR="00630553">
        <w:rPr>
          <w:rFonts w:ascii="Calibri" w:hAnsi="Calibri" w:cs="Calibri"/>
          <w:sz w:val="18"/>
          <w:szCs w:val="18"/>
        </w:rPr>
        <w:t>ao</w:t>
      </w:r>
      <w:r w:rsidR="00270182">
        <w:rPr>
          <w:rFonts w:ascii="Calibri" w:hAnsi="Calibri" w:cs="Calibri"/>
          <w:sz w:val="18"/>
          <w:szCs w:val="18"/>
        </w:rPr>
        <w:t xml:space="preserve"> </w:t>
      </w:r>
      <w:r w:rsidR="00630553">
        <w:rPr>
          <w:rFonts w:ascii="Calibri" w:hAnsi="Calibri" w:cs="Arial"/>
          <w:sz w:val="18"/>
          <w:szCs w:val="18"/>
        </w:rPr>
        <w:t>INCS - INSTITUTO NACIONAL DE CIÊNCIAS DA SAÚDE</w:t>
      </w:r>
      <w:r w:rsidR="00630553" w:rsidRPr="00C14D76">
        <w:rPr>
          <w:rFonts w:ascii="Calibri" w:hAnsi="Calibri" w:cs="Calibri"/>
          <w:sz w:val="18"/>
          <w:szCs w:val="18"/>
        </w:rPr>
        <w:t xml:space="preserve"> </w:t>
      </w:r>
      <w:r w:rsidR="001A4045" w:rsidRPr="00C14D76">
        <w:rPr>
          <w:rFonts w:ascii="Calibri" w:hAnsi="Calibri" w:cs="Calibri"/>
          <w:sz w:val="18"/>
          <w:szCs w:val="18"/>
        </w:rPr>
        <w:t xml:space="preserve">o </w:t>
      </w:r>
      <w:r w:rsidRPr="00C14D76">
        <w:rPr>
          <w:rFonts w:ascii="Calibri" w:hAnsi="Calibri" w:cs="Calibri"/>
          <w:sz w:val="18"/>
          <w:szCs w:val="18"/>
        </w:rPr>
        <w:t>direito de indeferir a inscrição do candidato que não preencher a Ficha de Inscrição de forma completa, correta e legível, ou que fornecer dados comprovadamente inverídicos ou que não atendem aos requisitos do presente Edital.</w:t>
      </w:r>
    </w:p>
    <w:p w:rsidR="00680186" w:rsidRPr="00C14D76" w:rsidRDefault="00680186" w:rsidP="0048037B">
      <w:pPr>
        <w:numPr>
          <w:ilvl w:val="1"/>
          <w:numId w:val="8"/>
        </w:numPr>
        <w:autoSpaceDE w:val="0"/>
        <w:autoSpaceDN w:val="0"/>
        <w:adjustRightInd w:val="0"/>
        <w:ind w:left="828" w:hanging="431"/>
        <w:jc w:val="both"/>
        <w:rPr>
          <w:rFonts w:ascii="Calibri" w:hAnsi="Calibri" w:cs="Calibri"/>
          <w:sz w:val="18"/>
          <w:szCs w:val="18"/>
        </w:rPr>
      </w:pPr>
      <w:r w:rsidRPr="00C14D76">
        <w:rPr>
          <w:rFonts w:ascii="Calibri" w:hAnsi="Calibri" w:cs="Calibri"/>
          <w:sz w:val="18"/>
          <w:szCs w:val="18"/>
        </w:rPr>
        <w:t xml:space="preserve">O prazo de inscrição poderá ser prorrogado no caso </w:t>
      </w:r>
      <w:r w:rsidR="00744D95" w:rsidRPr="00C14D76">
        <w:rPr>
          <w:rFonts w:ascii="Calibri" w:hAnsi="Calibri" w:cs="Calibri"/>
          <w:sz w:val="18"/>
          <w:szCs w:val="18"/>
        </w:rPr>
        <w:t>de o</w:t>
      </w:r>
      <w:r w:rsidRPr="00C14D76">
        <w:rPr>
          <w:rFonts w:ascii="Calibri" w:hAnsi="Calibri" w:cs="Calibri"/>
          <w:sz w:val="18"/>
          <w:szCs w:val="18"/>
        </w:rPr>
        <w:t xml:space="preserve"> número de candidatos serem inferiores ao das vagas iniciais a serem preenchidas, ficando a critério da Administração a adoção de tal medida.</w:t>
      </w:r>
    </w:p>
    <w:p w:rsidR="0053266A" w:rsidRPr="00C14D76" w:rsidRDefault="0053266A" w:rsidP="00072EDD">
      <w:pPr>
        <w:pStyle w:val="Corpodetexto"/>
        <w:suppressAutoHyphens/>
        <w:rPr>
          <w:rFonts w:ascii="Calibri" w:hAnsi="Calibri" w:cs="Calibri"/>
          <w:sz w:val="18"/>
          <w:szCs w:val="18"/>
        </w:rPr>
      </w:pPr>
    </w:p>
    <w:p w:rsidR="0053266A" w:rsidRPr="00C14D76" w:rsidRDefault="00891A09" w:rsidP="00072EDD">
      <w:pPr>
        <w:pStyle w:val="Corpodetexto"/>
        <w:pBdr>
          <w:bottom w:val="single" w:sz="12" w:space="1" w:color="auto"/>
        </w:pBdr>
        <w:suppressAutoHyphens/>
        <w:rPr>
          <w:rFonts w:ascii="Arial Black" w:hAnsi="Arial Black" w:cs="Arial Black"/>
          <w:b/>
          <w:iCs/>
          <w:sz w:val="20"/>
          <w:szCs w:val="20"/>
        </w:rPr>
      </w:pPr>
      <w:r>
        <w:rPr>
          <w:rFonts w:ascii="Arial Black" w:hAnsi="Arial Black" w:cs="Arial Black"/>
          <w:b/>
          <w:iCs/>
          <w:sz w:val="20"/>
          <w:szCs w:val="20"/>
        </w:rPr>
        <w:t xml:space="preserve">CAPÍTULO </w:t>
      </w:r>
      <w:r w:rsidR="00F635CC">
        <w:rPr>
          <w:rFonts w:ascii="Arial Black" w:hAnsi="Arial Black" w:cs="Arial Black"/>
          <w:b/>
          <w:iCs/>
          <w:sz w:val="20"/>
          <w:szCs w:val="20"/>
        </w:rPr>
        <w:t>III</w:t>
      </w:r>
      <w:r w:rsidR="0053266A" w:rsidRPr="00C14D76">
        <w:rPr>
          <w:rFonts w:ascii="Arial Black" w:hAnsi="Arial Black" w:cs="Arial Black"/>
          <w:b/>
          <w:iCs/>
          <w:sz w:val="20"/>
          <w:szCs w:val="20"/>
        </w:rPr>
        <w:t xml:space="preserve"> – </w:t>
      </w:r>
      <w:r w:rsidR="00AF0599" w:rsidRPr="00C14D76">
        <w:rPr>
          <w:rFonts w:ascii="Arial Black" w:hAnsi="Arial Black" w:cs="Arial Black"/>
          <w:b/>
          <w:iCs/>
          <w:sz w:val="20"/>
          <w:szCs w:val="20"/>
        </w:rPr>
        <w:t>D</w:t>
      </w:r>
      <w:r w:rsidR="00CB64BF" w:rsidRPr="00C14D76">
        <w:rPr>
          <w:rFonts w:ascii="Arial Black" w:hAnsi="Arial Black" w:cs="Arial Black"/>
          <w:b/>
          <w:iCs/>
          <w:sz w:val="20"/>
          <w:szCs w:val="20"/>
        </w:rPr>
        <w:t>AS PESSOAS COM DEFICIÊNCIAS</w:t>
      </w:r>
    </w:p>
    <w:p w:rsidR="0053266A" w:rsidRPr="00C14D76" w:rsidRDefault="0053266A" w:rsidP="0048037B">
      <w:pPr>
        <w:pStyle w:val="Corpodetexto"/>
        <w:numPr>
          <w:ilvl w:val="1"/>
          <w:numId w:val="15"/>
        </w:numPr>
        <w:suppressAutoHyphens/>
        <w:rPr>
          <w:rFonts w:ascii="Calibri" w:hAnsi="Calibri" w:cs="Arial"/>
          <w:sz w:val="20"/>
          <w:szCs w:val="20"/>
        </w:rPr>
      </w:pPr>
      <w:r w:rsidRPr="00C14D76">
        <w:rPr>
          <w:rFonts w:ascii="Calibri" w:hAnsi="Calibri" w:cs="Calibri"/>
          <w:sz w:val="18"/>
          <w:szCs w:val="18"/>
        </w:rPr>
        <w:t>Para efeito do que dispõe o inciso VIII</w:t>
      </w:r>
      <w:r w:rsidR="00222D99" w:rsidRPr="00C14D76">
        <w:rPr>
          <w:rFonts w:ascii="Calibri" w:hAnsi="Calibri" w:cs="Calibri"/>
          <w:sz w:val="18"/>
          <w:szCs w:val="18"/>
        </w:rPr>
        <w:t>,</w:t>
      </w:r>
      <w:r w:rsidRPr="00C14D76">
        <w:rPr>
          <w:rFonts w:ascii="Calibri" w:hAnsi="Calibri" w:cs="Calibri"/>
          <w:sz w:val="18"/>
          <w:szCs w:val="18"/>
        </w:rPr>
        <w:t xml:space="preserve"> do artigo 37 da Constituição Federal, as pessoas portadoras de Deficiências participarão do </w:t>
      </w:r>
      <w:r w:rsidR="00723A8C">
        <w:rPr>
          <w:rFonts w:ascii="Calibri" w:hAnsi="Calibri" w:cs="Calibri"/>
          <w:sz w:val="18"/>
          <w:szCs w:val="18"/>
        </w:rPr>
        <w:t xml:space="preserve">PROCESSO SELETIVO </w:t>
      </w:r>
      <w:r w:rsidRPr="00C14D76">
        <w:rPr>
          <w:rFonts w:ascii="Calibri" w:hAnsi="Calibri" w:cs="Calibri"/>
          <w:sz w:val="18"/>
          <w:szCs w:val="18"/>
        </w:rPr>
        <w:t xml:space="preserve">em igualdade de condições com os demais candidatos no que se refere ao </w:t>
      </w:r>
      <w:r w:rsidR="00694147" w:rsidRPr="00C14D76">
        <w:rPr>
          <w:rFonts w:ascii="Calibri" w:hAnsi="Calibri" w:cs="Calibri"/>
          <w:sz w:val="18"/>
          <w:szCs w:val="18"/>
        </w:rPr>
        <w:t>conteúdo e avaliação das provas m</w:t>
      </w:r>
      <w:r w:rsidRPr="00C14D76">
        <w:rPr>
          <w:rFonts w:ascii="Calibri" w:hAnsi="Calibri" w:cs="Calibri"/>
          <w:sz w:val="18"/>
          <w:szCs w:val="18"/>
        </w:rPr>
        <w:t>antidas as condições especiais para adequação da sua aplicação às condições restritivas do deficiente. Ficam assegurados 5% (cinco por cento) das vagas para os portadores de Deficiências</w:t>
      </w:r>
      <w:r w:rsidRPr="00C14D76">
        <w:rPr>
          <w:rFonts w:ascii="Calibri" w:hAnsi="Calibri" w:cs="Arial"/>
          <w:sz w:val="20"/>
          <w:szCs w:val="20"/>
        </w:rPr>
        <w:t>.</w:t>
      </w:r>
    </w:p>
    <w:p w:rsidR="0053266A" w:rsidRPr="00C14D76" w:rsidRDefault="0053266A"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O candidato cuja Deficiência não for configurada ou quando esta for considerada incompatível com a função a ser desempenhada, será desclassificado.</w:t>
      </w:r>
    </w:p>
    <w:p w:rsidR="0053266A" w:rsidRPr="00C14D76" w:rsidRDefault="005C267C"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O</w:t>
      </w:r>
      <w:r w:rsidR="0053266A" w:rsidRPr="00C14D76">
        <w:rPr>
          <w:rFonts w:ascii="Calibri" w:hAnsi="Calibri" w:cs="Calibri"/>
          <w:sz w:val="18"/>
          <w:szCs w:val="18"/>
        </w:rPr>
        <w:t xml:space="preserve">briga-se o candidato </w:t>
      </w:r>
      <w:r w:rsidRPr="00C14D76">
        <w:rPr>
          <w:rFonts w:ascii="Calibri" w:hAnsi="Calibri" w:cs="Calibri"/>
          <w:sz w:val="18"/>
          <w:szCs w:val="18"/>
        </w:rPr>
        <w:t>enviar</w:t>
      </w:r>
      <w:r w:rsidR="0053266A" w:rsidRPr="00C14D76">
        <w:rPr>
          <w:rFonts w:ascii="Calibri" w:hAnsi="Calibri" w:cs="Calibri"/>
          <w:sz w:val="18"/>
          <w:szCs w:val="18"/>
        </w:rPr>
        <w:t xml:space="preserve"> laudo médico original ou cópia autenticada, atestando a espécie e o grau de deficiência, com expressa referência ao código correspondente da Classificação Internacional de Doença – CID, bem como a provável causa da deficiência (art. 39, IV do Decreto nº 3.298, de 20 de dezembro de 1999) à </w:t>
      </w:r>
      <w:r w:rsidR="0053266A" w:rsidRPr="00C14D76">
        <w:rPr>
          <w:rFonts w:ascii="Calibri" w:hAnsi="Calibri" w:cs="Calibri"/>
          <w:b/>
          <w:sz w:val="18"/>
          <w:szCs w:val="18"/>
        </w:rPr>
        <w:t xml:space="preserve">MOURA MELO CONSULTORIA EM RECURSOS HUMANOS LTDA, com endereço na </w:t>
      </w:r>
      <w:r w:rsidR="007F3287" w:rsidRPr="00C14D76">
        <w:rPr>
          <w:rFonts w:ascii="Calibri" w:hAnsi="Calibri" w:cs="Calibri"/>
          <w:b/>
          <w:sz w:val="18"/>
          <w:szCs w:val="18"/>
        </w:rPr>
        <w:t xml:space="preserve">Rua Juruá, n° 78, Vila </w:t>
      </w:r>
      <w:proofErr w:type="spellStart"/>
      <w:r w:rsidR="007F3287" w:rsidRPr="00C14D76">
        <w:rPr>
          <w:rFonts w:ascii="Calibri" w:hAnsi="Calibri" w:cs="Calibri"/>
          <w:b/>
          <w:sz w:val="18"/>
          <w:szCs w:val="18"/>
        </w:rPr>
        <w:t>Eldízia</w:t>
      </w:r>
      <w:proofErr w:type="spellEnd"/>
      <w:r w:rsidR="007F3287" w:rsidRPr="00C14D76">
        <w:rPr>
          <w:rFonts w:ascii="Calibri" w:hAnsi="Calibri" w:cs="Calibri"/>
          <w:b/>
          <w:sz w:val="18"/>
          <w:szCs w:val="18"/>
        </w:rPr>
        <w:t>, CEP 09181-550, Santo André/SP</w:t>
      </w:r>
      <w:r w:rsidR="0053266A" w:rsidRPr="00C14D76">
        <w:rPr>
          <w:rFonts w:ascii="Calibri" w:hAnsi="Calibri" w:cs="Calibri"/>
          <w:sz w:val="18"/>
          <w:szCs w:val="18"/>
        </w:rPr>
        <w:t>, via SEDEX, até o término das inscrições.</w:t>
      </w:r>
    </w:p>
    <w:p w:rsidR="0053266A" w:rsidRPr="00C14D76" w:rsidRDefault="00CB64BF"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 xml:space="preserve">As pessoas com </w:t>
      </w:r>
      <w:r w:rsidR="0053266A" w:rsidRPr="00C14D76">
        <w:rPr>
          <w:rFonts w:ascii="Calibri" w:hAnsi="Calibri" w:cs="Calibri"/>
          <w:sz w:val="18"/>
          <w:szCs w:val="18"/>
        </w:rPr>
        <w:t>Deficiência deverão atender a todos os itens especificados neste Edital.</w:t>
      </w:r>
    </w:p>
    <w:p w:rsidR="0053266A" w:rsidRPr="00C14D76" w:rsidRDefault="0053266A"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Considera-se pessoa portadora de Deficiência nos termos do art. 4º do Decreto nº 3.298/99, a que se enquadra nas seguintes categorias:</w:t>
      </w:r>
    </w:p>
    <w:p w:rsidR="0053266A" w:rsidRPr="00C14D76" w:rsidRDefault="0053266A" w:rsidP="0048037B">
      <w:pPr>
        <w:pStyle w:val="PargrafodaLista"/>
        <w:numPr>
          <w:ilvl w:val="0"/>
          <w:numId w:val="13"/>
        </w:numPr>
        <w:ind w:left="709" w:hanging="283"/>
        <w:rPr>
          <w:rFonts w:ascii="Calibri" w:hAnsi="Calibri" w:cs="Calibri"/>
          <w:b/>
          <w:sz w:val="18"/>
          <w:szCs w:val="18"/>
        </w:rPr>
      </w:pPr>
      <w:r w:rsidRPr="00C14D76">
        <w:rPr>
          <w:rFonts w:ascii="Calibri" w:hAnsi="Calibri" w:cs="Calibri"/>
          <w:b/>
          <w:sz w:val="18"/>
          <w:szCs w:val="18"/>
        </w:rPr>
        <w:t xml:space="preserve">Deficiência física – alteração completa ou parcial de um ou mais segmentos do corpo humano, acarretando o comprometimento da função física, apresentando-se sob a forma de paraplegia, paraparesia, monoplegia, monoparesia, tetraplegia, tetraparesia, </w:t>
      </w:r>
      <w:proofErr w:type="spellStart"/>
      <w:r w:rsidRPr="00C14D76">
        <w:rPr>
          <w:rFonts w:ascii="Calibri" w:hAnsi="Calibri" w:cs="Calibri"/>
          <w:b/>
          <w:sz w:val="18"/>
          <w:szCs w:val="18"/>
        </w:rPr>
        <w:t>triplegia</w:t>
      </w:r>
      <w:proofErr w:type="spellEnd"/>
      <w:r w:rsidRPr="00C14D76">
        <w:rPr>
          <w:rFonts w:ascii="Calibri" w:hAnsi="Calibri" w:cs="Calibri"/>
          <w:b/>
          <w:sz w:val="18"/>
          <w:szCs w:val="18"/>
        </w:rPr>
        <w:t>, triparesia, hemiplegia, hemiparesia, ostomia, amputação ou ausência de membro, paralisia cerebral, nanismo, membros com deformidade congênita ou adquirida, exceto as deformidades estéticas e as que não produzam dificuldades para o desempenho de funções; (Redação dada pelo Decreto nº 5.296, de 2004)</w:t>
      </w:r>
      <w:r w:rsidR="0028593C" w:rsidRPr="00C14D76">
        <w:rPr>
          <w:rFonts w:ascii="Calibri" w:hAnsi="Calibri" w:cs="Calibri"/>
          <w:b/>
          <w:sz w:val="18"/>
          <w:szCs w:val="18"/>
        </w:rPr>
        <w:t>;</w:t>
      </w:r>
    </w:p>
    <w:p w:rsidR="0053266A" w:rsidRPr="00C14D76" w:rsidRDefault="0053266A" w:rsidP="0048037B">
      <w:pPr>
        <w:pStyle w:val="PargrafodaLista"/>
        <w:numPr>
          <w:ilvl w:val="0"/>
          <w:numId w:val="13"/>
        </w:numPr>
        <w:ind w:left="709" w:hanging="283"/>
        <w:rPr>
          <w:rFonts w:ascii="Calibri" w:hAnsi="Calibri" w:cs="Calibri"/>
          <w:b/>
          <w:sz w:val="18"/>
          <w:szCs w:val="18"/>
        </w:rPr>
      </w:pPr>
      <w:r w:rsidRPr="00C14D76">
        <w:rPr>
          <w:rFonts w:ascii="Calibri" w:hAnsi="Calibri" w:cs="Calibri"/>
          <w:b/>
          <w:sz w:val="18"/>
          <w:szCs w:val="18"/>
        </w:rPr>
        <w:t>Deficiência auditiva – perda bilateral, parcial ou total, de quarenta e um decibéis (dB) ou mais, aferida por audiograma nas freq</w:t>
      </w:r>
      <w:r w:rsidR="00F968F4" w:rsidRPr="00C14D76">
        <w:rPr>
          <w:rFonts w:ascii="Calibri" w:hAnsi="Calibri" w:cs="Calibri"/>
          <w:b/>
          <w:sz w:val="18"/>
          <w:szCs w:val="18"/>
        </w:rPr>
        <w:t>u</w:t>
      </w:r>
      <w:r w:rsidRPr="00C14D76">
        <w:rPr>
          <w:rFonts w:ascii="Calibri" w:hAnsi="Calibri" w:cs="Calibri"/>
          <w:b/>
          <w:sz w:val="18"/>
          <w:szCs w:val="18"/>
        </w:rPr>
        <w:t>ências de 500HZ, 1.000HZ, 2.000Hz e 3.000Hz; (Redação dada pelo Decreto nº 5.296, de 2004)</w:t>
      </w:r>
      <w:r w:rsidR="0028593C" w:rsidRPr="00C14D76">
        <w:rPr>
          <w:rFonts w:ascii="Calibri" w:hAnsi="Calibri" w:cs="Calibri"/>
          <w:b/>
          <w:sz w:val="18"/>
          <w:szCs w:val="18"/>
        </w:rPr>
        <w:t>;</w:t>
      </w:r>
    </w:p>
    <w:p w:rsidR="0053266A" w:rsidRPr="00C14D76" w:rsidRDefault="0053266A" w:rsidP="0048037B">
      <w:pPr>
        <w:pStyle w:val="PargrafodaLista"/>
        <w:numPr>
          <w:ilvl w:val="0"/>
          <w:numId w:val="13"/>
        </w:numPr>
        <w:ind w:left="709" w:hanging="283"/>
        <w:rPr>
          <w:rFonts w:ascii="Calibri" w:hAnsi="Calibri" w:cs="Calibri"/>
          <w:b/>
          <w:sz w:val="18"/>
          <w:szCs w:val="18"/>
        </w:rPr>
      </w:pPr>
      <w:r w:rsidRPr="00C14D76">
        <w:rPr>
          <w:rFonts w:ascii="Calibri" w:hAnsi="Calibri" w:cs="Calibri"/>
          <w:b/>
          <w:sz w:val="18"/>
          <w:szCs w:val="18"/>
        </w:rPr>
        <w:t>Deficiência visual –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00525431" w:rsidRPr="00C14D76">
        <w:rPr>
          <w:rFonts w:ascii="Calibri" w:hAnsi="Calibri" w:cs="Calibri"/>
          <w:b/>
          <w:sz w:val="18"/>
          <w:szCs w:val="18"/>
        </w:rPr>
        <w:t>°</w:t>
      </w:r>
      <w:r w:rsidRPr="00C14D76">
        <w:rPr>
          <w:rFonts w:ascii="Calibri" w:hAnsi="Calibri" w:cs="Calibri"/>
          <w:b/>
          <w:sz w:val="18"/>
          <w:szCs w:val="18"/>
        </w:rPr>
        <w:t>; ou a ocorrência simultânea de quaisquer das condições anteriores; (Redação dada pelo Decreto nº 5.296, de 2004)</w:t>
      </w:r>
      <w:r w:rsidR="0028593C" w:rsidRPr="00C14D76">
        <w:rPr>
          <w:rFonts w:ascii="Calibri" w:hAnsi="Calibri" w:cs="Calibri"/>
          <w:b/>
          <w:sz w:val="18"/>
          <w:szCs w:val="18"/>
        </w:rPr>
        <w:t>;</w:t>
      </w:r>
    </w:p>
    <w:p w:rsidR="0053266A" w:rsidRPr="00C14D76" w:rsidRDefault="0053266A" w:rsidP="0048037B">
      <w:pPr>
        <w:pStyle w:val="PargrafodaLista"/>
        <w:numPr>
          <w:ilvl w:val="0"/>
          <w:numId w:val="13"/>
        </w:numPr>
        <w:ind w:left="709" w:hanging="283"/>
        <w:rPr>
          <w:rFonts w:ascii="Calibri" w:hAnsi="Calibri" w:cs="Calibri"/>
          <w:b/>
          <w:sz w:val="18"/>
          <w:szCs w:val="18"/>
        </w:rPr>
      </w:pPr>
      <w:r w:rsidRPr="00C14D76">
        <w:rPr>
          <w:rFonts w:ascii="Calibri" w:hAnsi="Calibri" w:cs="Calibri"/>
          <w:b/>
          <w:sz w:val="18"/>
          <w:szCs w:val="18"/>
        </w:rPr>
        <w:t xml:space="preserve">Deficiência mental – funcionamento intelectual significativamente inferior à média, com manifestação antes dos dezoito anos e limitações associadas a duas ou mais áreas de habilidades adaptativas, tais como: </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Comunicação</w:t>
      </w:r>
      <w:r w:rsidR="0053266A" w:rsidRPr="00C14D76">
        <w:rPr>
          <w:rFonts w:ascii="Calibri" w:hAnsi="Calibri" w:cs="Calibri"/>
          <w:b/>
          <w:sz w:val="18"/>
          <w:szCs w:val="18"/>
        </w:rPr>
        <w:t>;</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Cuidado</w:t>
      </w:r>
      <w:r w:rsidR="0053266A" w:rsidRPr="00C14D76">
        <w:rPr>
          <w:rFonts w:ascii="Calibri" w:hAnsi="Calibri" w:cs="Calibri"/>
          <w:b/>
          <w:sz w:val="18"/>
          <w:szCs w:val="18"/>
        </w:rPr>
        <w:t xml:space="preserve"> pessoal;</w:t>
      </w:r>
    </w:p>
    <w:p w:rsidR="0053266A" w:rsidRPr="00C14D76" w:rsidRDefault="00744D95"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Habilidades</w:t>
      </w:r>
      <w:r w:rsidR="0053266A" w:rsidRPr="00C14D76">
        <w:rPr>
          <w:rFonts w:ascii="Calibri" w:hAnsi="Calibri" w:cs="Calibri"/>
          <w:b/>
          <w:sz w:val="18"/>
          <w:szCs w:val="18"/>
        </w:rPr>
        <w:t xml:space="preserve"> sociais; </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lastRenderedPageBreak/>
        <w:t>Utilização</w:t>
      </w:r>
      <w:r w:rsidR="0053266A" w:rsidRPr="00C14D76">
        <w:rPr>
          <w:rFonts w:ascii="Calibri" w:hAnsi="Calibri" w:cs="Calibri"/>
          <w:b/>
          <w:sz w:val="18"/>
          <w:szCs w:val="18"/>
        </w:rPr>
        <w:t xml:space="preserve"> dos recursos da comunidade; (Redação dada pelo Decreto nº 5.296, de 2004)</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Saúde</w:t>
      </w:r>
      <w:r w:rsidR="0053266A" w:rsidRPr="00C14D76">
        <w:rPr>
          <w:rFonts w:ascii="Calibri" w:hAnsi="Calibri" w:cs="Calibri"/>
          <w:b/>
          <w:sz w:val="18"/>
          <w:szCs w:val="18"/>
        </w:rPr>
        <w:t xml:space="preserve"> e segurança;</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Habilidades</w:t>
      </w:r>
      <w:r w:rsidR="0053266A" w:rsidRPr="00C14D76">
        <w:rPr>
          <w:rFonts w:ascii="Calibri" w:hAnsi="Calibri" w:cs="Calibri"/>
          <w:b/>
          <w:sz w:val="18"/>
          <w:szCs w:val="18"/>
        </w:rPr>
        <w:t xml:space="preserve"> acadêmicas;</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 xml:space="preserve">Lazer; </w:t>
      </w:r>
    </w:p>
    <w:p w:rsidR="0053266A" w:rsidRPr="00C14D76" w:rsidRDefault="00C1427C"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Trabalho</w:t>
      </w:r>
      <w:r w:rsidR="0053266A" w:rsidRPr="00C14D76">
        <w:rPr>
          <w:rFonts w:ascii="Calibri" w:hAnsi="Calibri" w:cs="Calibri"/>
          <w:b/>
          <w:sz w:val="18"/>
          <w:szCs w:val="18"/>
        </w:rPr>
        <w:t xml:space="preserve">; </w:t>
      </w:r>
    </w:p>
    <w:p w:rsidR="0053266A" w:rsidRPr="00C14D76" w:rsidRDefault="0053266A" w:rsidP="0048037B">
      <w:pPr>
        <w:numPr>
          <w:ilvl w:val="0"/>
          <w:numId w:val="10"/>
        </w:numPr>
        <w:ind w:left="1134" w:hanging="303"/>
        <w:jc w:val="both"/>
        <w:rPr>
          <w:rFonts w:ascii="Calibri" w:hAnsi="Calibri" w:cs="Calibri"/>
          <w:b/>
          <w:sz w:val="18"/>
          <w:szCs w:val="18"/>
        </w:rPr>
      </w:pPr>
      <w:r w:rsidRPr="00C14D76">
        <w:rPr>
          <w:rFonts w:ascii="Calibri" w:hAnsi="Calibri" w:cs="Calibri"/>
          <w:b/>
          <w:sz w:val="18"/>
          <w:szCs w:val="18"/>
        </w:rPr>
        <w:t>Deficiência múltipla – associação</w:t>
      </w:r>
      <w:r w:rsidR="00C1427C" w:rsidRPr="00C14D76">
        <w:rPr>
          <w:rFonts w:ascii="Calibri" w:hAnsi="Calibri" w:cs="Calibri"/>
          <w:b/>
          <w:sz w:val="18"/>
          <w:szCs w:val="18"/>
        </w:rPr>
        <w:t xml:space="preserve"> de duas ou mais Deficiências.</w:t>
      </w:r>
    </w:p>
    <w:p w:rsidR="0053266A" w:rsidRPr="00C14D76" w:rsidRDefault="00CB64BF"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As Pessoas com Deficiência, para que sejam consideradas habilitada</w:t>
      </w:r>
      <w:r w:rsidR="0053266A" w:rsidRPr="00C14D76">
        <w:rPr>
          <w:rFonts w:ascii="Calibri" w:hAnsi="Calibri" w:cs="Calibri"/>
          <w:sz w:val="18"/>
          <w:szCs w:val="18"/>
        </w:rPr>
        <w:t>s, deverão atingir a nota mínima estabelecida para todos os candidatos, sendo expressamente vedado o favorecimento destes ou daqueles no que se refere às condições para sua apuração.</w:t>
      </w:r>
    </w:p>
    <w:p w:rsidR="0053266A" w:rsidRPr="00C14D76" w:rsidRDefault="00CB64BF"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 xml:space="preserve">As Pessoas com Deficiência </w:t>
      </w:r>
      <w:r w:rsidR="0053266A" w:rsidRPr="00C14D76">
        <w:rPr>
          <w:rFonts w:ascii="Calibri" w:hAnsi="Calibri" w:cs="Calibri"/>
          <w:sz w:val="18"/>
          <w:szCs w:val="18"/>
        </w:rPr>
        <w:t xml:space="preserve">participarão do </w:t>
      </w:r>
      <w:r w:rsidR="00723A8C">
        <w:rPr>
          <w:rFonts w:ascii="Calibri" w:hAnsi="Calibri" w:cs="Calibri"/>
          <w:sz w:val="18"/>
          <w:szCs w:val="18"/>
        </w:rPr>
        <w:t xml:space="preserve">PROCESSO SELETIVO </w:t>
      </w:r>
      <w:r w:rsidR="0053266A" w:rsidRPr="00C14D76">
        <w:rPr>
          <w:rFonts w:ascii="Calibri" w:hAnsi="Calibri" w:cs="Calibri"/>
          <w:sz w:val="18"/>
          <w:szCs w:val="18"/>
        </w:rPr>
        <w:t>em igualdade de condições com os demais candidatos no que se refere ao conteúdo, avaliação, duração, data, horário e local de realização das provas.</w:t>
      </w:r>
    </w:p>
    <w:p w:rsidR="0053266A" w:rsidRPr="00C14D76" w:rsidRDefault="00CB64BF"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As Pessoas com Deficiência</w:t>
      </w:r>
      <w:r w:rsidR="0053266A" w:rsidRPr="00C14D76">
        <w:rPr>
          <w:rFonts w:ascii="Calibri" w:hAnsi="Calibri" w:cs="Calibri"/>
          <w:sz w:val="18"/>
          <w:szCs w:val="18"/>
        </w:rPr>
        <w:t xml:space="preserve"> deverão ainda assinalar na ficha de inscrição o tipo de Deficiência de que são portadores, gerando a omissão de tal dado na inclusão dos interessados na lista geral para efeito de realização da(s) prova(s).</w:t>
      </w:r>
    </w:p>
    <w:p w:rsidR="0053266A" w:rsidRPr="00C14D76" w:rsidRDefault="0053266A" w:rsidP="00072EDD">
      <w:pPr>
        <w:pStyle w:val="Corpodetexto"/>
        <w:numPr>
          <w:ilvl w:val="1"/>
          <w:numId w:val="4"/>
        </w:numPr>
        <w:tabs>
          <w:tab w:val="clear" w:pos="851"/>
        </w:tabs>
        <w:suppressAutoHyphens/>
        <w:rPr>
          <w:rFonts w:ascii="Calibri" w:hAnsi="Calibri" w:cs="Calibri"/>
          <w:b/>
          <w:color w:val="FF0000"/>
          <w:sz w:val="18"/>
          <w:szCs w:val="18"/>
        </w:rPr>
      </w:pPr>
      <w:r w:rsidRPr="00C14D76">
        <w:rPr>
          <w:rFonts w:ascii="Calibri" w:hAnsi="Calibri" w:cs="Calibri"/>
          <w:b/>
          <w:color w:val="FF0000"/>
          <w:sz w:val="18"/>
          <w:szCs w:val="18"/>
        </w:rPr>
        <w:t>Os candidatos deficientes ou que necessitarem fazer prova especial deverão solicitar a elaboração das mesmas por escrito à MOURA MELO CONSULTORIA EM RECURSOS HUMANOS LTD</w:t>
      </w:r>
      <w:r w:rsidR="007F3287" w:rsidRPr="00C14D76">
        <w:rPr>
          <w:rFonts w:ascii="Calibri" w:hAnsi="Calibri" w:cs="Calibri"/>
          <w:b/>
          <w:color w:val="FF0000"/>
          <w:sz w:val="18"/>
          <w:szCs w:val="18"/>
        </w:rPr>
        <w:t xml:space="preserve">A, com endereço na Rua Juruá, n° 78, </w:t>
      </w:r>
      <w:r w:rsidRPr="00C14D76">
        <w:rPr>
          <w:rFonts w:ascii="Calibri" w:hAnsi="Calibri" w:cs="Calibri"/>
          <w:b/>
          <w:color w:val="FF0000"/>
          <w:sz w:val="18"/>
          <w:szCs w:val="18"/>
        </w:rPr>
        <w:t xml:space="preserve">Vila </w:t>
      </w:r>
      <w:proofErr w:type="spellStart"/>
      <w:r w:rsidRPr="00C14D76">
        <w:rPr>
          <w:rFonts w:ascii="Calibri" w:hAnsi="Calibri" w:cs="Calibri"/>
          <w:b/>
          <w:color w:val="FF0000"/>
          <w:sz w:val="18"/>
          <w:szCs w:val="18"/>
        </w:rPr>
        <w:t>Eldízia</w:t>
      </w:r>
      <w:proofErr w:type="spellEnd"/>
      <w:r w:rsidR="007F3287" w:rsidRPr="00C14D76">
        <w:rPr>
          <w:rFonts w:ascii="Calibri" w:hAnsi="Calibri" w:cs="Calibri"/>
          <w:b/>
          <w:color w:val="FF0000"/>
          <w:sz w:val="18"/>
          <w:szCs w:val="18"/>
        </w:rPr>
        <w:t xml:space="preserve">, CEP 09181-550, </w:t>
      </w:r>
      <w:r w:rsidRPr="00C14D76">
        <w:rPr>
          <w:rFonts w:ascii="Calibri" w:hAnsi="Calibri" w:cs="Calibri"/>
          <w:b/>
          <w:color w:val="FF0000"/>
          <w:sz w:val="18"/>
          <w:szCs w:val="18"/>
        </w:rPr>
        <w:t>Santo André/SP, via SEDEX, até o término das inscrições. No caso da necessidade de tempo adicional para realização dos exames, deverão em igual prazo requerer tal benefício, devendo tal requerimento se fazer acompanhar de parecer emitido por especialista da área de sua Deficiência.</w:t>
      </w:r>
    </w:p>
    <w:p w:rsidR="0053266A" w:rsidRPr="00C14D76" w:rsidRDefault="0053266A" w:rsidP="00072EDD">
      <w:pPr>
        <w:pStyle w:val="Corpodetexto"/>
        <w:numPr>
          <w:ilvl w:val="1"/>
          <w:numId w:val="4"/>
        </w:numPr>
        <w:tabs>
          <w:tab w:val="clear" w:pos="851"/>
        </w:tabs>
        <w:suppressAutoHyphens/>
        <w:rPr>
          <w:rFonts w:ascii="Calibri" w:hAnsi="Calibri" w:cs="Calibri"/>
          <w:sz w:val="18"/>
          <w:szCs w:val="18"/>
        </w:rPr>
      </w:pPr>
      <w:r w:rsidRPr="00C14D76">
        <w:rPr>
          <w:rFonts w:ascii="Calibri" w:hAnsi="Calibri" w:cs="Calibri"/>
          <w:sz w:val="18"/>
          <w:szCs w:val="18"/>
        </w:rPr>
        <w:t>A não solicitação da elaboração de prova especial ou do tempo adicional a que se refere o item anterior, no prazo especificado, implicará na participação do candidato na prestação do(s) exame(s) nas mesmas condições dispensadas aos demais candidatos.</w:t>
      </w:r>
    </w:p>
    <w:p w:rsidR="0053266A" w:rsidRPr="00C14D76" w:rsidRDefault="00CB64BF"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A</w:t>
      </w:r>
      <w:r w:rsidR="00861A2D" w:rsidRPr="00C14D76">
        <w:rPr>
          <w:rFonts w:ascii="Calibri" w:hAnsi="Calibri" w:cs="Calibri"/>
          <w:sz w:val="18"/>
          <w:szCs w:val="18"/>
        </w:rPr>
        <w:t>s P</w:t>
      </w:r>
      <w:r w:rsidRPr="00C14D76">
        <w:rPr>
          <w:rFonts w:ascii="Calibri" w:hAnsi="Calibri" w:cs="Calibri"/>
          <w:sz w:val="18"/>
          <w:szCs w:val="18"/>
        </w:rPr>
        <w:t>essoas com Deficiência</w:t>
      </w:r>
      <w:r w:rsidR="0053266A" w:rsidRPr="00C14D76">
        <w:rPr>
          <w:rFonts w:ascii="Calibri" w:hAnsi="Calibri" w:cs="Calibri"/>
          <w:sz w:val="18"/>
          <w:szCs w:val="18"/>
        </w:rPr>
        <w:t>, se habilitado, mas não classificado nas vagas reservadas, estará automaticamente concorrendo às demais vagas existentes, obedecida à ordem de classificação geral.</w:t>
      </w:r>
    </w:p>
    <w:p w:rsidR="0053266A" w:rsidRPr="00C14D76" w:rsidRDefault="0053266A"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Na falta de candidatos habilitados para as vagas reservadas a</w:t>
      </w:r>
      <w:r w:rsidR="00173E45" w:rsidRPr="00C14D76">
        <w:rPr>
          <w:rFonts w:ascii="Calibri" w:hAnsi="Calibri" w:cs="Calibri"/>
          <w:sz w:val="18"/>
          <w:szCs w:val="18"/>
        </w:rPr>
        <w:t>os</w:t>
      </w:r>
      <w:r w:rsidRPr="00C14D76">
        <w:rPr>
          <w:rFonts w:ascii="Calibri" w:hAnsi="Calibri" w:cs="Calibri"/>
          <w:sz w:val="18"/>
          <w:szCs w:val="18"/>
        </w:rPr>
        <w:t xml:space="preserve"> portadores de Deficiência, serão essas preenchidas pelos demais candidatos, com estrita observância da ordem classificatória.</w:t>
      </w:r>
    </w:p>
    <w:p w:rsidR="0053266A" w:rsidRPr="00C14D76" w:rsidRDefault="0053266A"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 xml:space="preserve">A contratação dos candidatos habilitados obedecerá à ordem de classificação, devendo iniciar-se pela lista de pontuação geral, seguida da lista de candidatos portadores de Deficiência, observando-se, a partir de então, sucessiva alternância entre elas, até o exaurimento das vagas reservadas. Em caso de surgimento de novas vagas no decorrer do prazo de validade do </w:t>
      </w:r>
      <w:r w:rsidR="00723A8C">
        <w:rPr>
          <w:rFonts w:ascii="Calibri" w:hAnsi="Calibri" w:cs="Calibri"/>
          <w:sz w:val="18"/>
          <w:szCs w:val="18"/>
        </w:rPr>
        <w:t>PROCESSO SELETIVO</w:t>
      </w:r>
      <w:r w:rsidRPr="00C14D76">
        <w:rPr>
          <w:rFonts w:ascii="Calibri" w:hAnsi="Calibri" w:cs="Calibri"/>
          <w:sz w:val="18"/>
          <w:szCs w:val="18"/>
        </w:rPr>
        <w:t>, aplicar-se-á a mesma regra e proporcionalidade prevista no item 1 deste Capítulo.</w:t>
      </w:r>
    </w:p>
    <w:p w:rsidR="009012A1" w:rsidRPr="00C14D76" w:rsidRDefault="009012A1"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 xml:space="preserve">Caso o </w:t>
      </w:r>
      <w:r w:rsidR="00723A8C">
        <w:rPr>
          <w:rFonts w:ascii="Calibri" w:hAnsi="Calibri" w:cs="Calibri"/>
          <w:sz w:val="18"/>
          <w:szCs w:val="18"/>
        </w:rPr>
        <w:t>processo seletivo</w:t>
      </w:r>
      <w:r w:rsidRPr="00C14D76">
        <w:rPr>
          <w:rFonts w:ascii="Calibri" w:hAnsi="Calibri" w:cs="Calibri"/>
          <w:sz w:val="18"/>
          <w:szCs w:val="18"/>
        </w:rPr>
        <w:t xml:space="preserve"> seja destinado </w:t>
      </w:r>
      <w:r w:rsidR="000B3A2B" w:rsidRPr="00C14D76">
        <w:rPr>
          <w:rFonts w:ascii="Calibri" w:hAnsi="Calibri" w:cs="Calibri"/>
          <w:sz w:val="18"/>
          <w:szCs w:val="18"/>
        </w:rPr>
        <w:t>à</w:t>
      </w:r>
      <w:r w:rsidRPr="00C14D76">
        <w:rPr>
          <w:rFonts w:ascii="Calibri" w:hAnsi="Calibri" w:cs="Calibri"/>
          <w:sz w:val="18"/>
          <w:szCs w:val="18"/>
        </w:rPr>
        <w:t xml:space="preserve"> apenas 1 (uma) vaga, está deverá ser preenchida pelo candidato que constar em pr</w:t>
      </w:r>
      <w:r w:rsidR="00E655A9" w:rsidRPr="00C14D76">
        <w:rPr>
          <w:rFonts w:ascii="Calibri" w:hAnsi="Calibri" w:cs="Calibri"/>
          <w:sz w:val="18"/>
          <w:szCs w:val="18"/>
        </w:rPr>
        <w:t>i</w:t>
      </w:r>
      <w:r w:rsidRPr="00C14D76">
        <w:rPr>
          <w:rFonts w:ascii="Calibri" w:hAnsi="Calibri" w:cs="Calibri"/>
          <w:sz w:val="18"/>
          <w:szCs w:val="18"/>
        </w:rPr>
        <w:t>meiro lugar na lista geral.</w:t>
      </w:r>
    </w:p>
    <w:p w:rsidR="00194219" w:rsidRPr="00C14D76" w:rsidRDefault="0053266A" w:rsidP="0048037B">
      <w:pPr>
        <w:pStyle w:val="Corpodetexto"/>
        <w:numPr>
          <w:ilvl w:val="1"/>
          <w:numId w:val="15"/>
        </w:numPr>
        <w:suppressAutoHyphens/>
        <w:rPr>
          <w:rFonts w:ascii="Calibri" w:hAnsi="Calibri" w:cs="Calibri"/>
          <w:sz w:val="18"/>
          <w:szCs w:val="18"/>
        </w:rPr>
      </w:pPr>
      <w:r w:rsidRPr="00C14D76">
        <w:rPr>
          <w:rFonts w:ascii="Calibri" w:hAnsi="Calibri" w:cs="Calibri"/>
          <w:sz w:val="18"/>
          <w:szCs w:val="18"/>
        </w:rPr>
        <w:t xml:space="preserve">A Deficiência constatada não poderá ser utilizada para justificar concessão de aposentadoria ou de adaptação em outro </w:t>
      </w:r>
      <w:r w:rsidR="00123934" w:rsidRPr="00C14D76">
        <w:rPr>
          <w:rFonts w:ascii="Calibri" w:hAnsi="Calibri" w:cs="Calibri"/>
          <w:sz w:val="18"/>
          <w:szCs w:val="18"/>
        </w:rPr>
        <w:t>cargo</w:t>
      </w:r>
      <w:r w:rsidR="00ED6D3F" w:rsidRPr="00C14D76">
        <w:rPr>
          <w:rFonts w:ascii="Calibri" w:hAnsi="Calibri" w:cs="Calibri"/>
          <w:sz w:val="18"/>
          <w:szCs w:val="18"/>
        </w:rPr>
        <w:t>.</w:t>
      </w:r>
    </w:p>
    <w:p w:rsidR="00C3571E" w:rsidRPr="00C14D76" w:rsidRDefault="00C3571E" w:rsidP="00072EDD">
      <w:pPr>
        <w:pStyle w:val="Corpodetexto"/>
        <w:suppressAutoHyphens/>
        <w:ind w:left="397"/>
        <w:rPr>
          <w:rFonts w:ascii="Calibri" w:hAnsi="Calibri" w:cs="Arial"/>
          <w:sz w:val="20"/>
          <w:szCs w:val="20"/>
        </w:rPr>
      </w:pPr>
    </w:p>
    <w:p w:rsidR="0053266A" w:rsidRPr="00C14D76" w:rsidRDefault="0053266A" w:rsidP="00072EDD">
      <w:pPr>
        <w:pStyle w:val="Corpodetexto"/>
        <w:pBdr>
          <w:bottom w:val="single" w:sz="12" w:space="1" w:color="auto"/>
        </w:pBdr>
        <w:suppressAutoHyphens/>
        <w:rPr>
          <w:rFonts w:ascii="Arial Black" w:hAnsi="Arial Black" w:cs="Arial Black"/>
          <w:iCs/>
          <w:sz w:val="20"/>
          <w:szCs w:val="20"/>
        </w:rPr>
      </w:pPr>
      <w:r w:rsidRPr="00C14D76">
        <w:rPr>
          <w:rFonts w:ascii="Arial Black" w:hAnsi="Arial Black" w:cs="Arial Black"/>
          <w:iCs/>
          <w:sz w:val="20"/>
          <w:szCs w:val="20"/>
        </w:rPr>
        <w:t xml:space="preserve">CAPÍTULO </w:t>
      </w:r>
      <w:r w:rsidR="00F635CC">
        <w:rPr>
          <w:rFonts w:ascii="Arial Black" w:hAnsi="Arial Black" w:cs="Arial Black"/>
          <w:iCs/>
          <w:sz w:val="20"/>
          <w:szCs w:val="20"/>
        </w:rPr>
        <w:t>I</w:t>
      </w:r>
      <w:r w:rsidRPr="00C14D76">
        <w:rPr>
          <w:rFonts w:ascii="Arial Black" w:hAnsi="Arial Black" w:cs="Arial Black"/>
          <w:iCs/>
          <w:sz w:val="20"/>
          <w:szCs w:val="20"/>
        </w:rPr>
        <w:t>V – DAS PROVAS</w:t>
      </w:r>
    </w:p>
    <w:p w:rsidR="0053266A" w:rsidRPr="00C14D76" w:rsidRDefault="0053266A" w:rsidP="00072EDD">
      <w:pPr>
        <w:pStyle w:val="Corpodetexto"/>
        <w:numPr>
          <w:ilvl w:val="0"/>
          <w:numId w:val="2"/>
        </w:numPr>
        <w:tabs>
          <w:tab w:val="clear" w:pos="397"/>
        </w:tabs>
        <w:suppressAutoHyphens/>
        <w:rPr>
          <w:rFonts w:ascii="Calibri" w:hAnsi="Calibri" w:cs="Calibri"/>
          <w:sz w:val="18"/>
          <w:szCs w:val="18"/>
        </w:rPr>
      </w:pPr>
      <w:r w:rsidRPr="00C14D76">
        <w:rPr>
          <w:rFonts w:ascii="Calibri" w:hAnsi="Calibri" w:cs="Calibri"/>
          <w:sz w:val="18"/>
          <w:szCs w:val="18"/>
        </w:rPr>
        <w:t xml:space="preserve">O </w:t>
      </w:r>
      <w:r w:rsidR="00723A8C">
        <w:rPr>
          <w:rFonts w:ascii="Calibri" w:hAnsi="Calibri" w:cs="Calibri"/>
          <w:sz w:val="18"/>
          <w:szCs w:val="18"/>
        </w:rPr>
        <w:t xml:space="preserve">PROCESSO SELETIVO </w:t>
      </w:r>
      <w:r w:rsidRPr="00C14D76">
        <w:rPr>
          <w:rFonts w:ascii="Calibri" w:hAnsi="Calibri" w:cs="Calibri"/>
          <w:sz w:val="18"/>
          <w:szCs w:val="18"/>
        </w:rPr>
        <w:t>constará de provas objetivas de Conhecimentos Básicos/Gerais</w:t>
      </w:r>
      <w:r w:rsidR="0027574D" w:rsidRPr="00C14D76">
        <w:rPr>
          <w:rFonts w:ascii="Calibri" w:hAnsi="Calibri" w:cs="Calibri"/>
          <w:sz w:val="18"/>
          <w:szCs w:val="18"/>
        </w:rPr>
        <w:t>/Específicos</w:t>
      </w:r>
      <w:r w:rsidRPr="00C14D76">
        <w:rPr>
          <w:rFonts w:ascii="Calibri" w:hAnsi="Calibri" w:cs="Calibri"/>
          <w:sz w:val="18"/>
          <w:szCs w:val="18"/>
        </w:rPr>
        <w:t>, no total de 50 (cinq</w:t>
      </w:r>
      <w:r w:rsidR="00620EEA" w:rsidRPr="00C14D76">
        <w:rPr>
          <w:rFonts w:ascii="Calibri" w:hAnsi="Calibri" w:cs="Calibri"/>
          <w:sz w:val="18"/>
          <w:szCs w:val="18"/>
        </w:rPr>
        <w:t>u</w:t>
      </w:r>
      <w:r w:rsidRPr="00C14D76">
        <w:rPr>
          <w:rFonts w:ascii="Calibri" w:hAnsi="Calibri" w:cs="Calibri"/>
          <w:sz w:val="18"/>
          <w:szCs w:val="18"/>
        </w:rPr>
        <w:t>enta) questões com 4 (quatro) alternativas, conforme segue:</w:t>
      </w:r>
    </w:p>
    <w:p w:rsidR="00F242D9" w:rsidRDefault="00F242D9" w:rsidP="00072EDD">
      <w:pPr>
        <w:pStyle w:val="Corpodetexto"/>
        <w:suppressAutoHyphens/>
        <w:rPr>
          <w:rFonts w:ascii="Calibri" w:hAnsi="Calibri" w:cs="Arial"/>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183"/>
        <w:gridCol w:w="1928"/>
        <w:gridCol w:w="1961"/>
      </w:tblGrid>
      <w:tr w:rsidR="00DA4E7A" w:rsidRPr="00C14D76" w:rsidTr="006471AC">
        <w:trPr>
          <w:cantSplit/>
          <w:trHeight w:val="231"/>
          <w:tblHeader/>
          <w:jc w:val="center"/>
        </w:trPr>
        <w:tc>
          <w:tcPr>
            <w:tcW w:w="9072" w:type="dxa"/>
            <w:gridSpan w:val="3"/>
            <w:shd w:val="clear" w:color="auto" w:fill="B8CCE4"/>
            <w:vAlign w:val="center"/>
          </w:tcPr>
          <w:p w:rsidR="00DA4E7A" w:rsidRPr="00C14D76" w:rsidRDefault="00DA4E7A" w:rsidP="006471AC">
            <w:pPr>
              <w:jc w:val="center"/>
              <w:rPr>
                <w:rFonts w:ascii="Calibri" w:hAnsi="Calibri" w:cs="Arial"/>
                <w:b/>
                <w:bCs/>
              </w:rPr>
            </w:pPr>
            <w:r w:rsidRPr="00C14D76">
              <w:rPr>
                <w:rFonts w:ascii="Calibri" w:hAnsi="Calibri" w:cs="Arial"/>
                <w:b/>
                <w:bCs/>
                <w:iCs/>
              </w:rPr>
              <w:t xml:space="preserve">ENSINO </w:t>
            </w:r>
            <w:r>
              <w:rPr>
                <w:rFonts w:ascii="Calibri" w:hAnsi="Calibri" w:cs="Arial"/>
                <w:b/>
                <w:bCs/>
                <w:iCs/>
              </w:rPr>
              <w:t>MÉDIO COMPLETO</w:t>
            </w:r>
          </w:p>
        </w:tc>
      </w:tr>
      <w:tr w:rsidR="00DA4E7A" w:rsidRPr="00C14D76" w:rsidTr="006471AC">
        <w:trPr>
          <w:cantSplit/>
          <w:trHeight w:val="231"/>
          <w:tblHeader/>
          <w:jc w:val="center"/>
        </w:trPr>
        <w:tc>
          <w:tcPr>
            <w:tcW w:w="5183" w:type="dxa"/>
            <w:vMerge w:val="restart"/>
            <w:vAlign w:val="center"/>
          </w:tcPr>
          <w:p w:rsidR="00DA4E7A" w:rsidRPr="00C14D76" w:rsidRDefault="00DA4E7A" w:rsidP="006471AC">
            <w:pPr>
              <w:jc w:val="center"/>
              <w:rPr>
                <w:rFonts w:ascii="Calibri" w:hAnsi="Calibri" w:cs="Arial"/>
                <w:b/>
                <w:bCs/>
                <w:sz w:val="18"/>
                <w:szCs w:val="18"/>
              </w:rPr>
            </w:pPr>
            <w:r w:rsidRPr="00C14D76">
              <w:rPr>
                <w:rFonts w:ascii="Calibri" w:hAnsi="Calibri" w:cs="Arial"/>
                <w:b/>
                <w:bCs/>
                <w:sz w:val="18"/>
                <w:szCs w:val="18"/>
              </w:rPr>
              <w:t>Cargo</w:t>
            </w:r>
          </w:p>
        </w:tc>
        <w:tc>
          <w:tcPr>
            <w:tcW w:w="3889" w:type="dxa"/>
            <w:gridSpan w:val="2"/>
            <w:vAlign w:val="center"/>
          </w:tcPr>
          <w:p w:rsidR="00DA4E7A" w:rsidRPr="00C14D76" w:rsidRDefault="00DA4E7A" w:rsidP="006471AC">
            <w:pPr>
              <w:jc w:val="center"/>
              <w:rPr>
                <w:rFonts w:ascii="Calibri" w:hAnsi="Calibri" w:cs="Arial"/>
                <w:b/>
                <w:bCs/>
                <w:sz w:val="18"/>
                <w:szCs w:val="18"/>
              </w:rPr>
            </w:pPr>
            <w:r w:rsidRPr="00C14D76">
              <w:rPr>
                <w:rFonts w:ascii="Calibri" w:hAnsi="Calibri" w:cs="Arial"/>
                <w:b/>
                <w:bCs/>
                <w:sz w:val="18"/>
                <w:szCs w:val="18"/>
              </w:rPr>
              <w:t>Prova Objetiva – 50 questões</w:t>
            </w:r>
          </w:p>
        </w:tc>
      </w:tr>
      <w:tr w:rsidR="00DA4E7A" w:rsidRPr="00C14D76" w:rsidTr="006471AC">
        <w:trPr>
          <w:cantSplit/>
          <w:trHeight w:val="310"/>
          <w:tblHeader/>
          <w:jc w:val="center"/>
        </w:trPr>
        <w:tc>
          <w:tcPr>
            <w:tcW w:w="5183" w:type="dxa"/>
            <w:vMerge/>
            <w:vAlign w:val="center"/>
          </w:tcPr>
          <w:p w:rsidR="00DA4E7A" w:rsidRPr="00C14D76" w:rsidRDefault="00DA4E7A" w:rsidP="006471AC">
            <w:pPr>
              <w:jc w:val="center"/>
              <w:rPr>
                <w:rFonts w:ascii="Calibri" w:hAnsi="Calibri" w:cs="Arial"/>
                <w:b/>
                <w:bCs/>
                <w:sz w:val="18"/>
                <w:szCs w:val="18"/>
              </w:rPr>
            </w:pPr>
          </w:p>
        </w:tc>
        <w:tc>
          <w:tcPr>
            <w:tcW w:w="1928" w:type="dxa"/>
            <w:vAlign w:val="center"/>
          </w:tcPr>
          <w:p w:rsidR="00DA4E7A" w:rsidRPr="00C14D76" w:rsidRDefault="00DA4E7A" w:rsidP="006471AC">
            <w:pPr>
              <w:jc w:val="center"/>
              <w:rPr>
                <w:rFonts w:ascii="Calibri" w:hAnsi="Calibri" w:cs="Arial"/>
                <w:b/>
                <w:bCs/>
                <w:sz w:val="18"/>
                <w:szCs w:val="18"/>
              </w:rPr>
            </w:pPr>
            <w:r w:rsidRPr="00C14D76">
              <w:rPr>
                <w:rFonts w:ascii="Calibri" w:hAnsi="Calibri" w:cs="Arial"/>
                <w:b/>
                <w:bCs/>
                <w:sz w:val="18"/>
                <w:szCs w:val="18"/>
              </w:rPr>
              <w:t>Básicos</w:t>
            </w:r>
          </w:p>
        </w:tc>
        <w:tc>
          <w:tcPr>
            <w:tcW w:w="1961" w:type="dxa"/>
            <w:vAlign w:val="center"/>
          </w:tcPr>
          <w:p w:rsidR="00DA4E7A" w:rsidRPr="00C14D76" w:rsidRDefault="00DA4E7A" w:rsidP="006471AC">
            <w:pPr>
              <w:jc w:val="center"/>
              <w:rPr>
                <w:rFonts w:ascii="Calibri" w:hAnsi="Calibri" w:cs="Arial"/>
                <w:b/>
                <w:bCs/>
                <w:sz w:val="18"/>
                <w:szCs w:val="18"/>
              </w:rPr>
            </w:pPr>
            <w:r w:rsidRPr="00C14D76">
              <w:rPr>
                <w:rFonts w:ascii="Calibri" w:hAnsi="Calibri" w:cs="Arial"/>
                <w:b/>
                <w:bCs/>
                <w:sz w:val="18"/>
                <w:szCs w:val="18"/>
              </w:rPr>
              <w:t>Específicos</w:t>
            </w:r>
          </w:p>
        </w:tc>
      </w:tr>
      <w:tr w:rsidR="00237D71" w:rsidRPr="00C14D76" w:rsidTr="00237D71">
        <w:trPr>
          <w:cantSplit/>
          <w:trHeight w:val="231"/>
          <w:jc w:val="center"/>
        </w:trPr>
        <w:tc>
          <w:tcPr>
            <w:tcW w:w="5183" w:type="dxa"/>
            <w:vAlign w:val="center"/>
          </w:tcPr>
          <w:p w:rsidR="00237D71" w:rsidRPr="00C14D76" w:rsidRDefault="00237D71" w:rsidP="00237D71">
            <w:pPr>
              <w:snapToGrid w:val="0"/>
              <w:rPr>
                <w:rFonts w:ascii="Calibri" w:hAnsi="Calibri" w:cs="Calibri"/>
                <w:b/>
                <w:bCs/>
                <w:sz w:val="20"/>
                <w:szCs w:val="20"/>
                <w:lang w:eastAsia="ar-SA"/>
              </w:rPr>
            </w:pPr>
            <w:r>
              <w:rPr>
                <w:rFonts w:ascii="Calibri" w:hAnsi="Calibri" w:cs="Calibri"/>
                <w:b/>
                <w:bCs/>
                <w:sz w:val="20"/>
                <w:szCs w:val="20"/>
                <w:lang w:eastAsia="ar-SA"/>
              </w:rPr>
              <w:t>AUXILIAR ADMINISTRATIVO</w:t>
            </w:r>
          </w:p>
        </w:tc>
        <w:tc>
          <w:tcPr>
            <w:tcW w:w="1928" w:type="dxa"/>
            <w:vAlign w:val="center"/>
          </w:tcPr>
          <w:p w:rsidR="00237D71" w:rsidRPr="00C14D76" w:rsidRDefault="0072112B" w:rsidP="00237D71">
            <w:pPr>
              <w:jc w:val="center"/>
              <w:rPr>
                <w:rFonts w:ascii="Calibri" w:hAnsi="Calibri" w:cs="Arial"/>
                <w:sz w:val="18"/>
                <w:szCs w:val="18"/>
              </w:rPr>
            </w:pPr>
            <w:r>
              <w:rPr>
                <w:rFonts w:ascii="Calibri" w:hAnsi="Calibri" w:cs="Arial"/>
                <w:sz w:val="18"/>
                <w:szCs w:val="18"/>
              </w:rPr>
              <w:t>50</w:t>
            </w:r>
          </w:p>
        </w:tc>
        <w:tc>
          <w:tcPr>
            <w:tcW w:w="1961" w:type="dxa"/>
            <w:vAlign w:val="center"/>
          </w:tcPr>
          <w:p w:rsidR="00237D71" w:rsidRPr="00C14D76" w:rsidRDefault="0072112B" w:rsidP="00237D71">
            <w:pPr>
              <w:jc w:val="center"/>
              <w:rPr>
                <w:rFonts w:ascii="Calibri" w:hAnsi="Calibri" w:cs="Arial"/>
                <w:sz w:val="18"/>
                <w:szCs w:val="18"/>
              </w:rPr>
            </w:pPr>
            <w:r>
              <w:rPr>
                <w:rFonts w:ascii="Calibri" w:hAnsi="Calibri" w:cs="Arial"/>
                <w:sz w:val="18"/>
                <w:szCs w:val="18"/>
              </w:rPr>
              <w:t>-</w:t>
            </w:r>
          </w:p>
        </w:tc>
      </w:tr>
      <w:tr w:rsidR="00237D71" w:rsidRPr="00C14D76" w:rsidTr="00237D71">
        <w:trPr>
          <w:cantSplit/>
          <w:trHeight w:val="231"/>
          <w:jc w:val="center"/>
        </w:trPr>
        <w:tc>
          <w:tcPr>
            <w:tcW w:w="5183" w:type="dxa"/>
            <w:vAlign w:val="center"/>
          </w:tcPr>
          <w:p w:rsidR="00237D71" w:rsidRPr="00C14D76" w:rsidRDefault="00237D71" w:rsidP="00237D71">
            <w:pPr>
              <w:snapToGrid w:val="0"/>
              <w:rPr>
                <w:rFonts w:ascii="Calibri" w:hAnsi="Calibri" w:cs="Calibri"/>
                <w:b/>
                <w:bCs/>
                <w:sz w:val="20"/>
                <w:szCs w:val="20"/>
                <w:lang w:eastAsia="ar-SA"/>
              </w:rPr>
            </w:pPr>
            <w:r>
              <w:rPr>
                <w:rFonts w:ascii="Calibri" w:hAnsi="Calibri" w:cs="Calibri"/>
                <w:b/>
                <w:bCs/>
                <w:sz w:val="20"/>
                <w:szCs w:val="20"/>
                <w:lang w:eastAsia="ar-SA"/>
              </w:rPr>
              <w:t>RECEPCIONISTA</w:t>
            </w:r>
          </w:p>
        </w:tc>
        <w:tc>
          <w:tcPr>
            <w:tcW w:w="1928" w:type="dxa"/>
            <w:vAlign w:val="center"/>
          </w:tcPr>
          <w:p w:rsidR="00237D71" w:rsidRDefault="004F1E3F" w:rsidP="00237D71">
            <w:pPr>
              <w:jc w:val="center"/>
              <w:rPr>
                <w:rFonts w:ascii="Calibri" w:hAnsi="Calibri" w:cs="Arial"/>
                <w:sz w:val="18"/>
                <w:szCs w:val="18"/>
              </w:rPr>
            </w:pPr>
            <w:r>
              <w:rPr>
                <w:rFonts w:ascii="Calibri" w:hAnsi="Calibri" w:cs="Arial"/>
                <w:sz w:val="18"/>
                <w:szCs w:val="18"/>
              </w:rPr>
              <w:t>50</w:t>
            </w:r>
          </w:p>
        </w:tc>
        <w:tc>
          <w:tcPr>
            <w:tcW w:w="1961" w:type="dxa"/>
            <w:vAlign w:val="center"/>
          </w:tcPr>
          <w:p w:rsidR="00237D71" w:rsidRDefault="004F1E3F" w:rsidP="00237D71">
            <w:pPr>
              <w:jc w:val="center"/>
              <w:rPr>
                <w:rFonts w:ascii="Calibri" w:hAnsi="Calibri" w:cs="Arial"/>
                <w:sz w:val="18"/>
                <w:szCs w:val="18"/>
              </w:rPr>
            </w:pPr>
            <w:r>
              <w:rPr>
                <w:rFonts w:ascii="Calibri" w:hAnsi="Calibri" w:cs="Arial"/>
                <w:sz w:val="18"/>
                <w:szCs w:val="18"/>
              </w:rPr>
              <w:t>-</w:t>
            </w:r>
          </w:p>
        </w:tc>
      </w:tr>
      <w:tr w:rsidR="00237D71" w:rsidRPr="00C14D76" w:rsidTr="006471AC">
        <w:trPr>
          <w:cantSplit/>
          <w:trHeight w:val="231"/>
          <w:jc w:val="center"/>
        </w:trPr>
        <w:tc>
          <w:tcPr>
            <w:tcW w:w="5183" w:type="dxa"/>
            <w:tcBorders>
              <w:bottom w:val="single" w:sz="4" w:space="0" w:color="auto"/>
            </w:tcBorders>
            <w:vAlign w:val="center"/>
          </w:tcPr>
          <w:p w:rsidR="00237D71" w:rsidRPr="00C14D76" w:rsidRDefault="00237D71" w:rsidP="00237D71">
            <w:pPr>
              <w:snapToGrid w:val="0"/>
              <w:rPr>
                <w:rFonts w:ascii="Calibri" w:hAnsi="Calibri" w:cs="Calibri"/>
                <w:b/>
                <w:bCs/>
                <w:sz w:val="20"/>
                <w:szCs w:val="20"/>
                <w:lang w:eastAsia="ar-SA"/>
              </w:rPr>
            </w:pPr>
            <w:r>
              <w:rPr>
                <w:rFonts w:ascii="Calibri" w:hAnsi="Calibri" w:cs="Calibri"/>
                <w:b/>
                <w:bCs/>
                <w:sz w:val="20"/>
                <w:szCs w:val="20"/>
                <w:lang w:eastAsia="ar-SA"/>
              </w:rPr>
              <w:t>TÉCNICO DE ENFERMAGEM</w:t>
            </w:r>
          </w:p>
        </w:tc>
        <w:tc>
          <w:tcPr>
            <w:tcW w:w="1928" w:type="dxa"/>
            <w:tcBorders>
              <w:bottom w:val="single" w:sz="4" w:space="0" w:color="auto"/>
            </w:tcBorders>
            <w:vAlign w:val="center"/>
          </w:tcPr>
          <w:p w:rsidR="00237D71" w:rsidRDefault="004F1E3F" w:rsidP="00237D71">
            <w:pPr>
              <w:jc w:val="center"/>
              <w:rPr>
                <w:rFonts w:ascii="Calibri" w:hAnsi="Calibri" w:cs="Arial"/>
                <w:sz w:val="18"/>
                <w:szCs w:val="18"/>
              </w:rPr>
            </w:pPr>
            <w:r>
              <w:rPr>
                <w:rFonts w:ascii="Calibri" w:hAnsi="Calibri" w:cs="Arial"/>
                <w:sz w:val="18"/>
                <w:szCs w:val="18"/>
              </w:rPr>
              <w:t>20</w:t>
            </w:r>
          </w:p>
        </w:tc>
        <w:tc>
          <w:tcPr>
            <w:tcW w:w="1961" w:type="dxa"/>
            <w:tcBorders>
              <w:bottom w:val="single" w:sz="4" w:space="0" w:color="auto"/>
            </w:tcBorders>
            <w:vAlign w:val="center"/>
          </w:tcPr>
          <w:p w:rsidR="00237D71" w:rsidRDefault="004F1E3F" w:rsidP="00237D71">
            <w:pPr>
              <w:jc w:val="center"/>
              <w:rPr>
                <w:rFonts w:ascii="Calibri" w:hAnsi="Calibri" w:cs="Arial"/>
                <w:sz w:val="18"/>
                <w:szCs w:val="18"/>
              </w:rPr>
            </w:pPr>
            <w:r>
              <w:rPr>
                <w:rFonts w:ascii="Calibri" w:hAnsi="Calibri" w:cs="Arial"/>
                <w:sz w:val="18"/>
                <w:szCs w:val="18"/>
              </w:rPr>
              <w:t>30</w:t>
            </w:r>
          </w:p>
        </w:tc>
      </w:tr>
      <w:tr w:rsidR="00237D71" w:rsidRPr="00C14D76" w:rsidTr="006471AC">
        <w:trPr>
          <w:cantSplit/>
          <w:trHeight w:val="231"/>
          <w:jc w:val="center"/>
        </w:trPr>
        <w:tc>
          <w:tcPr>
            <w:tcW w:w="5183" w:type="dxa"/>
            <w:tcBorders>
              <w:bottom w:val="single" w:sz="4" w:space="0" w:color="auto"/>
            </w:tcBorders>
            <w:vAlign w:val="center"/>
          </w:tcPr>
          <w:p w:rsidR="00237D71" w:rsidRPr="00C14D76" w:rsidRDefault="00237D71" w:rsidP="00237D71">
            <w:pPr>
              <w:rPr>
                <w:rFonts w:ascii="Calibri" w:hAnsi="Calibri" w:cs="Calibri"/>
                <w:b/>
                <w:color w:val="000000"/>
                <w:sz w:val="20"/>
                <w:szCs w:val="20"/>
              </w:rPr>
            </w:pPr>
            <w:r>
              <w:rPr>
                <w:rFonts w:ascii="Calibri" w:hAnsi="Calibri" w:cs="Calibri"/>
                <w:b/>
                <w:color w:val="000000"/>
                <w:sz w:val="20"/>
                <w:szCs w:val="20"/>
              </w:rPr>
              <w:t>TÉCNICO DE RADIOLOGIA</w:t>
            </w:r>
          </w:p>
        </w:tc>
        <w:tc>
          <w:tcPr>
            <w:tcW w:w="1928" w:type="dxa"/>
            <w:tcBorders>
              <w:bottom w:val="single" w:sz="4" w:space="0" w:color="auto"/>
            </w:tcBorders>
            <w:vAlign w:val="center"/>
          </w:tcPr>
          <w:p w:rsidR="00237D71" w:rsidRDefault="004F1E3F" w:rsidP="00237D71">
            <w:pPr>
              <w:jc w:val="center"/>
              <w:rPr>
                <w:rFonts w:ascii="Calibri" w:hAnsi="Calibri" w:cs="Arial"/>
                <w:sz w:val="18"/>
                <w:szCs w:val="18"/>
              </w:rPr>
            </w:pPr>
            <w:r>
              <w:rPr>
                <w:rFonts w:ascii="Calibri" w:hAnsi="Calibri" w:cs="Arial"/>
                <w:sz w:val="18"/>
                <w:szCs w:val="18"/>
              </w:rPr>
              <w:t>20</w:t>
            </w:r>
          </w:p>
        </w:tc>
        <w:tc>
          <w:tcPr>
            <w:tcW w:w="1961" w:type="dxa"/>
            <w:tcBorders>
              <w:bottom w:val="single" w:sz="4" w:space="0" w:color="auto"/>
            </w:tcBorders>
            <w:vAlign w:val="center"/>
          </w:tcPr>
          <w:p w:rsidR="00237D71" w:rsidRDefault="004F1E3F" w:rsidP="00237D71">
            <w:pPr>
              <w:jc w:val="center"/>
              <w:rPr>
                <w:rFonts w:ascii="Calibri" w:hAnsi="Calibri" w:cs="Arial"/>
                <w:sz w:val="18"/>
                <w:szCs w:val="18"/>
              </w:rPr>
            </w:pPr>
            <w:r>
              <w:rPr>
                <w:rFonts w:ascii="Calibri" w:hAnsi="Calibri" w:cs="Arial"/>
                <w:sz w:val="18"/>
                <w:szCs w:val="18"/>
              </w:rPr>
              <w:t>30</w:t>
            </w:r>
          </w:p>
        </w:tc>
      </w:tr>
    </w:tbl>
    <w:p w:rsidR="00DA4E7A" w:rsidRPr="00C14D76" w:rsidRDefault="00DA4E7A" w:rsidP="00072EDD">
      <w:pPr>
        <w:pStyle w:val="Corpodetexto"/>
        <w:suppressAutoHyphens/>
        <w:rPr>
          <w:rFonts w:ascii="Calibri" w:hAnsi="Calibri" w:cs="Arial"/>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5183"/>
        <w:gridCol w:w="1928"/>
        <w:gridCol w:w="1961"/>
      </w:tblGrid>
      <w:tr w:rsidR="00101584" w:rsidRPr="00C14D76" w:rsidTr="005B7EB8">
        <w:trPr>
          <w:cantSplit/>
          <w:trHeight w:val="231"/>
          <w:tblHeader/>
          <w:jc w:val="center"/>
        </w:trPr>
        <w:tc>
          <w:tcPr>
            <w:tcW w:w="9072" w:type="dxa"/>
            <w:gridSpan w:val="3"/>
            <w:shd w:val="clear" w:color="auto" w:fill="B8CCE4"/>
            <w:vAlign w:val="center"/>
          </w:tcPr>
          <w:p w:rsidR="00101584" w:rsidRPr="00C14D76" w:rsidRDefault="00101584" w:rsidP="00072EDD">
            <w:pPr>
              <w:jc w:val="center"/>
              <w:rPr>
                <w:rFonts w:ascii="Calibri" w:hAnsi="Calibri" w:cs="Arial"/>
                <w:b/>
                <w:bCs/>
              </w:rPr>
            </w:pPr>
            <w:r w:rsidRPr="00C14D76">
              <w:rPr>
                <w:rFonts w:ascii="Calibri" w:hAnsi="Calibri" w:cs="Arial"/>
                <w:b/>
                <w:bCs/>
                <w:iCs/>
              </w:rPr>
              <w:t xml:space="preserve">ENSINO </w:t>
            </w:r>
            <w:r w:rsidR="00DA4E7A">
              <w:rPr>
                <w:rFonts w:ascii="Calibri" w:hAnsi="Calibri" w:cs="Arial"/>
                <w:b/>
                <w:bCs/>
                <w:iCs/>
              </w:rPr>
              <w:t>SUPERIOR COMPLETO</w:t>
            </w:r>
          </w:p>
        </w:tc>
      </w:tr>
      <w:tr w:rsidR="00101584" w:rsidRPr="00C14D76" w:rsidTr="005B7EB8">
        <w:trPr>
          <w:cantSplit/>
          <w:trHeight w:val="231"/>
          <w:tblHeader/>
          <w:jc w:val="center"/>
        </w:trPr>
        <w:tc>
          <w:tcPr>
            <w:tcW w:w="5183" w:type="dxa"/>
            <w:vMerge w:val="restart"/>
            <w:vAlign w:val="center"/>
          </w:tcPr>
          <w:p w:rsidR="00101584" w:rsidRPr="00C14D76" w:rsidRDefault="00101584" w:rsidP="00072EDD">
            <w:pPr>
              <w:jc w:val="center"/>
              <w:rPr>
                <w:rFonts w:ascii="Calibri" w:hAnsi="Calibri" w:cs="Arial"/>
                <w:b/>
                <w:bCs/>
                <w:sz w:val="18"/>
                <w:szCs w:val="18"/>
              </w:rPr>
            </w:pPr>
            <w:r w:rsidRPr="00C14D76">
              <w:rPr>
                <w:rFonts w:ascii="Calibri" w:hAnsi="Calibri" w:cs="Arial"/>
                <w:b/>
                <w:bCs/>
                <w:sz w:val="18"/>
                <w:szCs w:val="18"/>
              </w:rPr>
              <w:t>Cargo</w:t>
            </w:r>
          </w:p>
        </w:tc>
        <w:tc>
          <w:tcPr>
            <w:tcW w:w="3889" w:type="dxa"/>
            <w:gridSpan w:val="2"/>
            <w:vAlign w:val="center"/>
          </w:tcPr>
          <w:p w:rsidR="00101584" w:rsidRPr="00C14D76" w:rsidRDefault="00101584" w:rsidP="00072EDD">
            <w:pPr>
              <w:jc w:val="center"/>
              <w:rPr>
                <w:rFonts w:ascii="Calibri" w:hAnsi="Calibri" w:cs="Arial"/>
                <w:b/>
                <w:bCs/>
                <w:sz w:val="18"/>
                <w:szCs w:val="18"/>
              </w:rPr>
            </w:pPr>
            <w:r w:rsidRPr="00C14D76">
              <w:rPr>
                <w:rFonts w:ascii="Calibri" w:hAnsi="Calibri" w:cs="Arial"/>
                <w:b/>
                <w:bCs/>
                <w:sz w:val="18"/>
                <w:szCs w:val="18"/>
              </w:rPr>
              <w:t>Prova Objetiva – 50 questões</w:t>
            </w:r>
          </w:p>
        </w:tc>
      </w:tr>
      <w:tr w:rsidR="00101584" w:rsidRPr="00C14D76" w:rsidTr="005B7EB8">
        <w:trPr>
          <w:cantSplit/>
          <w:trHeight w:val="310"/>
          <w:tblHeader/>
          <w:jc w:val="center"/>
        </w:trPr>
        <w:tc>
          <w:tcPr>
            <w:tcW w:w="5183" w:type="dxa"/>
            <w:vMerge/>
            <w:vAlign w:val="center"/>
          </w:tcPr>
          <w:p w:rsidR="00101584" w:rsidRPr="00C14D76" w:rsidRDefault="00101584" w:rsidP="00072EDD">
            <w:pPr>
              <w:jc w:val="center"/>
              <w:rPr>
                <w:rFonts w:ascii="Calibri" w:hAnsi="Calibri" w:cs="Arial"/>
                <w:b/>
                <w:bCs/>
                <w:sz w:val="18"/>
                <w:szCs w:val="18"/>
              </w:rPr>
            </w:pPr>
          </w:p>
        </w:tc>
        <w:tc>
          <w:tcPr>
            <w:tcW w:w="1928" w:type="dxa"/>
            <w:vAlign w:val="center"/>
          </w:tcPr>
          <w:p w:rsidR="00101584" w:rsidRPr="00C14D76" w:rsidRDefault="00B83A00" w:rsidP="00072EDD">
            <w:pPr>
              <w:jc w:val="center"/>
              <w:rPr>
                <w:rFonts w:ascii="Calibri" w:hAnsi="Calibri" w:cs="Arial"/>
                <w:b/>
                <w:bCs/>
                <w:sz w:val="18"/>
                <w:szCs w:val="18"/>
              </w:rPr>
            </w:pPr>
            <w:r w:rsidRPr="00C14D76">
              <w:rPr>
                <w:rFonts w:ascii="Calibri" w:hAnsi="Calibri" w:cs="Arial"/>
                <w:b/>
                <w:bCs/>
                <w:sz w:val="18"/>
                <w:szCs w:val="18"/>
              </w:rPr>
              <w:t>Básicos</w:t>
            </w:r>
          </w:p>
        </w:tc>
        <w:tc>
          <w:tcPr>
            <w:tcW w:w="1961" w:type="dxa"/>
            <w:vAlign w:val="center"/>
          </w:tcPr>
          <w:p w:rsidR="00101584" w:rsidRPr="00C14D76" w:rsidRDefault="00101584" w:rsidP="00072EDD">
            <w:pPr>
              <w:jc w:val="center"/>
              <w:rPr>
                <w:rFonts w:ascii="Calibri" w:hAnsi="Calibri" w:cs="Arial"/>
                <w:b/>
                <w:bCs/>
                <w:sz w:val="18"/>
                <w:szCs w:val="18"/>
              </w:rPr>
            </w:pPr>
            <w:r w:rsidRPr="00C14D76">
              <w:rPr>
                <w:rFonts w:ascii="Calibri" w:hAnsi="Calibri" w:cs="Arial"/>
                <w:b/>
                <w:bCs/>
                <w:sz w:val="18"/>
                <w:szCs w:val="18"/>
              </w:rPr>
              <w:t>Específicos</w:t>
            </w:r>
          </w:p>
        </w:tc>
      </w:tr>
      <w:tr w:rsidR="004F1E3F" w:rsidRPr="00C14D76" w:rsidTr="004F1E3F">
        <w:trPr>
          <w:cantSplit/>
          <w:trHeight w:val="231"/>
          <w:jc w:val="center"/>
        </w:trPr>
        <w:tc>
          <w:tcPr>
            <w:tcW w:w="5183" w:type="dxa"/>
            <w:vAlign w:val="center"/>
          </w:tcPr>
          <w:p w:rsidR="004F1E3F" w:rsidRPr="00C14D76" w:rsidRDefault="004F1E3F" w:rsidP="004F1E3F">
            <w:pPr>
              <w:rPr>
                <w:rFonts w:ascii="Calibri" w:hAnsi="Calibri" w:cs="Calibri"/>
                <w:b/>
                <w:color w:val="000000"/>
                <w:sz w:val="20"/>
                <w:szCs w:val="20"/>
              </w:rPr>
            </w:pPr>
            <w:r>
              <w:rPr>
                <w:rFonts w:ascii="Calibri" w:hAnsi="Calibri" w:cs="Calibri"/>
                <w:b/>
                <w:color w:val="000000"/>
                <w:sz w:val="20"/>
                <w:szCs w:val="20"/>
              </w:rPr>
              <w:t>ASSISTENTE SOCIAL</w:t>
            </w:r>
          </w:p>
        </w:tc>
        <w:tc>
          <w:tcPr>
            <w:tcW w:w="1928" w:type="dxa"/>
            <w:vAlign w:val="center"/>
          </w:tcPr>
          <w:p w:rsidR="004F1E3F" w:rsidRPr="00C14D76" w:rsidRDefault="004F1E3F" w:rsidP="004F1E3F">
            <w:pPr>
              <w:jc w:val="center"/>
              <w:rPr>
                <w:rFonts w:ascii="Calibri" w:hAnsi="Calibri" w:cs="Arial"/>
                <w:sz w:val="18"/>
                <w:szCs w:val="18"/>
              </w:rPr>
            </w:pPr>
            <w:r>
              <w:rPr>
                <w:rFonts w:ascii="Calibri" w:hAnsi="Calibri" w:cs="Arial"/>
                <w:sz w:val="18"/>
                <w:szCs w:val="18"/>
              </w:rPr>
              <w:t>20</w:t>
            </w:r>
          </w:p>
        </w:tc>
        <w:tc>
          <w:tcPr>
            <w:tcW w:w="1961" w:type="dxa"/>
            <w:vAlign w:val="center"/>
          </w:tcPr>
          <w:p w:rsidR="004F1E3F" w:rsidRPr="00C14D76" w:rsidRDefault="004F1E3F" w:rsidP="004F1E3F">
            <w:pPr>
              <w:jc w:val="center"/>
              <w:rPr>
                <w:rFonts w:ascii="Calibri" w:hAnsi="Calibri" w:cs="Arial"/>
                <w:sz w:val="18"/>
                <w:szCs w:val="18"/>
              </w:rPr>
            </w:pPr>
            <w:r>
              <w:rPr>
                <w:rFonts w:ascii="Calibri" w:hAnsi="Calibri" w:cs="Arial"/>
                <w:sz w:val="18"/>
                <w:szCs w:val="18"/>
              </w:rPr>
              <w:t>30</w:t>
            </w:r>
          </w:p>
        </w:tc>
      </w:tr>
      <w:tr w:rsidR="004F1E3F" w:rsidRPr="00C14D76" w:rsidTr="0063702D">
        <w:trPr>
          <w:cantSplit/>
          <w:trHeight w:val="231"/>
          <w:jc w:val="center"/>
        </w:trPr>
        <w:tc>
          <w:tcPr>
            <w:tcW w:w="5183" w:type="dxa"/>
            <w:tcBorders>
              <w:bottom w:val="single" w:sz="4" w:space="0" w:color="auto"/>
            </w:tcBorders>
            <w:vAlign w:val="center"/>
          </w:tcPr>
          <w:p w:rsidR="004F1E3F" w:rsidRDefault="004F1E3F" w:rsidP="004F1E3F">
            <w:pPr>
              <w:rPr>
                <w:rFonts w:ascii="Calibri" w:hAnsi="Calibri" w:cs="Calibri"/>
                <w:b/>
                <w:color w:val="000000"/>
                <w:sz w:val="20"/>
                <w:szCs w:val="20"/>
              </w:rPr>
            </w:pPr>
            <w:r>
              <w:rPr>
                <w:rFonts w:ascii="Calibri" w:hAnsi="Calibri" w:cs="Calibri"/>
                <w:b/>
                <w:color w:val="000000"/>
                <w:sz w:val="20"/>
                <w:szCs w:val="20"/>
              </w:rPr>
              <w:t>ENFERMEIRO</w:t>
            </w:r>
          </w:p>
        </w:tc>
        <w:tc>
          <w:tcPr>
            <w:tcW w:w="1928"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20</w:t>
            </w:r>
          </w:p>
        </w:tc>
        <w:tc>
          <w:tcPr>
            <w:tcW w:w="1961"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30</w:t>
            </w:r>
          </w:p>
        </w:tc>
      </w:tr>
      <w:tr w:rsidR="004F1E3F" w:rsidRPr="00C14D76" w:rsidTr="0063702D">
        <w:trPr>
          <w:cantSplit/>
          <w:trHeight w:val="231"/>
          <w:jc w:val="center"/>
        </w:trPr>
        <w:tc>
          <w:tcPr>
            <w:tcW w:w="5183" w:type="dxa"/>
            <w:tcBorders>
              <w:bottom w:val="single" w:sz="4" w:space="0" w:color="auto"/>
            </w:tcBorders>
            <w:vAlign w:val="center"/>
          </w:tcPr>
          <w:p w:rsidR="004F1E3F" w:rsidRDefault="004F1E3F" w:rsidP="004F1E3F">
            <w:pPr>
              <w:rPr>
                <w:rFonts w:ascii="Calibri" w:hAnsi="Calibri" w:cs="Calibri"/>
                <w:b/>
                <w:color w:val="000000"/>
                <w:sz w:val="20"/>
                <w:szCs w:val="20"/>
              </w:rPr>
            </w:pPr>
            <w:r>
              <w:rPr>
                <w:rFonts w:ascii="Calibri" w:hAnsi="Calibri" w:cs="Calibri"/>
                <w:b/>
                <w:color w:val="000000"/>
                <w:sz w:val="20"/>
                <w:szCs w:val="20"/>
              </w:rPr>
              <w:t>MÉDICO CLÍNICO GERAL</w:t>
            </w:r>
          </w:p>
        </w:tc>
        <w:tc>
          <w:tcPr>
            <w:tcW w:w="1928"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20</w:t>
            </w:r>
          </w:p>
        </w:tc>
        <w:tc>
          <w:tcPr>
            <w:tcW w:w="1961"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30</w:t>
            </w:r>
          </w:p>
        </w:tc>
      </w:tr>
      <w:tr w:rsidR="004F1E3F" w:rsidRPr="00C14D76" w:rsidTr="0063702D">
        <w:trPr>
          <w:cantSplit/>
          <w:trHeight w:val="231"/>
          <w:jc w:val="center"/>
        </w:trPr>
        <w:tc>
          <w:tcPr>
            <w:tcW w:w="5183" w:type="dxa"/>
            <w:tcBorders>
              <w:bottom w:val="single" w:sz="4" w:space="0" w:color="auto"/>
            </w:tcBorders>
            <w:vAlign w:val="center"/>
          </w:tcPr>
          <w:p w:rsidR="004F1E3F" w:rsidRDefault="004F1E3F" w:rsidP="004F1E3F">
            <w:pPr>
              <w:rPr>
                <w:rFonts w:ascii="Calibri" w:hAnsi="Calibri" w:cs="Calibri"/>
                <w:b/>
                <w:color w:val="000000"/>
                <w:sz w:val="20"/>
                <w:szCs w:val="20"/>
              </w:rPr>
            </w:pPr>
            <w:r>
              <w:rPr>
                <w:rFonts w:ascii="Calibri" w:hAnsi="Calibri" w:cs="Calibri"/>
                <w:b/>
                <w:color w:val="000000"/>
                <w:sz w:val="20"/>
                <w:szCs w:val="20"/>
              </w:rPr>
              <w:t>MÉDICO PEDIATRA</w:t>
            </w:r>
          </w:p>
        </w:tc>
        <w:tc>
          <w:tcPr>
            <w:tcW w:w="1928"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20</w:t>
            </w:r>
          </w:p>
        </w:tc>
        <w:tc>
          <w:tcPr>
            <w:tcW w:w="1961" w:type="dxa"/>
            <w:tcBorders>
              <w:bottom w:val="single" w:sz="4" w:space="0" w:color="auto"/>
            </w:tcBorders>
            <w:vAlign w:val="center"/>
          </w:tcPr>
          <w:p w:rsidR="004F1E3F" w:rsidRDefault="004F1E3F" w:rsidP="004F1E3F">
            <w:pPr>
              <w:jc w:val="center"/>
              <w:rPr>
                <w:rFonts w:ascii="Calibri" w:hAnsi="Calibri" w:cs="Arial"/>
                <w:sz w:val="18"/>
                <w:szCs w:val="18"/>
              </w:rPr>
            </w:pPr>
            <w:r>
              <w:rPr>
                <w:rFonts w:ascii="Calibri" w:hAnsi="Calibri" w:cs="Arial"/>
                <w:sz w:val="18"/>
                <w:szCs w:val="18"/>
              </w:rPr>
              <w:t>30</w:t>
            </w:r>
          </w:p>
        </w:tc>
      </w:tr>
    </w:tbl>
    <w:p w:rsidR="0072461B" w:rsidRPr="00C14D76" w:rsidRDefault="0072461B" w:rsidP="00072EDD">
      <w:pPr>
        <w:pStyle w:val="Corpodetexto"/>
        <w:suppressAutoHyphens/>
        <w:rPr>
          <w:rFonts w:ascii="Calibri" w:hAnsi="Calibri" w:cs="Arial"/>
        </w:rPr>
      </w:pPr>
    </w:p>
    <w:p w:rsidR="004B7D21" w:rsidRPr="00C14D76" w:rsidRDefault="004B7D21" w:rsidP="00072EDD">
      <w:pPr>
        <w:pStyle w:val="Corpodetexto"/>
        <w:numPr>
          <w:ilvl w:val="0"/>
          <w:numId w:val="2"/>
        </w:numPr>
        <w:tabs>
          <w:tab w:val="clear" w:pos="397"/>
        </w:tabs>
        <w:suppressAutoHyphens/>
        <w:rPr>
          <w:rFonts w:ascii="Calibri" w:hAnsi="Calibri" w:cs="Calibri"/>
          <w:sz w:val="18"/>
          <w:szCs w:val="18"/>
        </w:rPr>
      </w:pPr>
      <w:r w:rsidRPr="00C14D76">
        <w:rPr>
          <w:rFonts w:ascii="Calibri" w:hAnsi="Calibri" w:cs="Calibri"/>
          <w:sz w:val="18"/>
          <w:szCs w:val="18"/>
        </w:rPr>
        <w:t>As provas serão compostas de questões de múltipla escolha, valendo cada questão 2 (dois) pontos, e versarão sobre os assuntos constantes dos Programas, que fazem parte do Anexo I do presente Edital, de caráter seletivo, eliminatório e classificatório, valendo no máximo 100 (cem) pontos.</w:t>
      </w:r>
    </w:p>
    <w:p w:rsidR="00862602" w:rsidRDefault="00862602" w:rsidP="00072EDD">
      <w:pPr>
        <w:pStyle w:val="Corpodetexto"/>
        <w:suppressAutoHyphens/>
        <w:rPr>
          <w:rFonts w:ascii="Calibri" w:hAnsi="Calibri" w:cs="Arial"/>
          <w:sz w:val="18"/>
          <w:szCs w:val="18"/>
        </w:rPr>
      </w:pPr>
    </w:p>
    <w:p w:rsidR="0053266A" w:rsidRPr="00C14D76" w:rsidRDefault="0053266A" w:rsidP="00072EDD">
      <w:pPr>
        <w:pStyle w:val="Corpodetexto"/>
        <w:pBdr>
          <w:bottom w:val="single" w:sz="12" w:space="1" w:color="auto"/>
        </w:pBdr>
        <w:suppressAutoHyphens/>
        <w:rPr>
          <w:rFonts w:ascii="Arial Black" w:hAnsi="Arial Black" w:cs="Arial Black"/>
          <w:b/>
          <w:iCs/>
          <w:sz w:val="20"/>
          <w:szCs w:val="20"/>
        </w:rPr>
      </w:pPr>
      <w:r w:rsidRPr="00C14D76">
        <w:rPr>
          <w:rFonts w:ascii="Arial Black" w:hAnsi="Arial Black" w:cs="Arial Black"/>
          <w:b/>
          <w:iCs/>
          <w:sz w:val="20"/>
          <w:szCs w:val="20"/>
        </w:rPr>
        <w:t>CAPÍTULO V – DA PRESTAÇÃO DAS PROVAS</w:t>
      </w:r>
    </w:p>
    <w:p w:rsidR="0053266A" w:rsidRPr="00B751C1" w:rsidRDefault="00C604A1" w:rsidP="00305ECD">
      <w:pPr>
        <w:pStyle w:val="Corpodetexto"/>
        <w:numPr>
          <w:ilvl w:val="0"/>
          <w:numId w:val="5"/>
        </w:numPr>
        <w:tabs>
          <w:tab w:val="clear" w:pos="397"/>
        </w:tabs>
        <w:suppressAutoHyphens/>
        <w:rPr>
          <w:rFonts w:ascii="Calibri" w:hAnsi="Calibri" w:cs="Calibri"/>
          <w:b/>
          <w:sz w:val="18"/>
          <w:szCs w:val="18"/>
        </w:rPr>
      </w:pPr>
      <w:r w:rsidRPr="00C14D76">
        <w:rPr>
          <w:rFonts w:ascii="Calibri" w:hAnsi="Calibri" w:cs="Calibri"/>
          <w:sz w:val="18"/>
          <w:szCs w:val="18"/>
        </w:rPr>
        <w:t xml:space="preserve">O </w:t>
      </w:r>
      <w:r w:rsidR="0053266A" w:rsidRPr="00C14D76">
        <w:rPr>
          <w:rFonts w:ascii="Calibri" w:hAnsi="Calibri" w:cs="Calibri"/>
          <w:sz w:val="18"/>
          <w:szCs w:val="18"/>
        </w:rPr>
        <w:t>candidato deverá comparecer ao local determinado para as provas</w:t>
      </w:r>
      <w:r w:rsidR="00096758" w:rsidRPr="00C14D76">
        <w:rPr>
          <w:rFonts w:ascii="Calibri" w:hAnsi="Calibri" w:cs="Calibri"/>
          <w:sz w:val="18"/>
          <w:szCs w:val="18"/>
        </w:rPr>
        <w:t>,</w:t>
      </w:r>
      <w:r w:rsidR="0053266A" w:rsidRPr="00C14D76">
        <w:rPr>
          <w:rFonts w:ascii="Calibri" w:hAnsi="Calibri" w:cs="Calibri"/>
          <w:sz w:val="18"/>
          <w:szCs w:val="18"/>
        </w:rPr>
        <w:t xml:space="preserve"> com 30 (trinta) minutos de antecedência do horário estipulado, munido de comprovante de inscrição, </w:t>
      </w:r>
      <w:r w:rsidR="00C62698" w:rsidRPr="00C14D76">
        <w:rPr>
          <w:rFonts w:ascii="Calibri" w:hAnsi="Calibri" w:cs="Calibri"/>
          <w:b/>
          <w:sz w:val="18"/>
          <w:szCs w:val="18"/>
        </w:rPr>
        <w:t xml:space="preserve">DOCUMENTO DE IDENTIDADE ORIGINAL </w:t>
      </w:r>
      <w:r w:rsidR="0053266A" w:rsidRPr="00C14D76">
        <w:rPr>
          <w:rFonts w:ascii="Calibri" w:hAnsi="Calibri" w:cs="Calibri"/>
          <w:sz w:val="18"/>
          <w:szCs w:val="18"/>
        </w:rPr>
        <w:t xml:space="preserve">e caneta esferográfica azul ou preta. Não será permitido o acesso à sala de provas após o horário estabelecido para o início das mesmas. As provas serão realizadas na cidade de </w:t>
      </w:r>
      <w:r w:rsidR="00B751C1" w:rsidRPr="00B751C1">
        <w:rPr>
          <w:rFonts w:ascii="Calibri" w:hAnsi="Calibri" w:cs="Calibri"/>
          <w:b/>
          <w:sz w:val="18"/>
          <w:szCs w:val="18"/>
        </w:rPr>
        <w:t>SÃO JOSÉ DOS CAMPOS</w:t>
      </w:r>
      <w:r w:rsidR="0053266A" w:rsidRPr="00B751C1">
        <w:rPr>
          <w:rFonts w:ascii="Calibri" w:hAnsi="Calibri" w:cs="Calibri"/>
          <w:b/>
          <w:sz w:val="18"/>
          <w:szCs w:val="18"/>
        </w:rPr>
        <w:t>/SP.</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Somente será admitido à sala de provas o candidato que apresentar </w:t>
      </w:r>
      <w:r w:rsidR="00C62698" w:rsidRPr="00C14D76">
        <w:rPr>
          <w:rFonts w:ascii="Calibri" w:hAnsi="Calibri" w:cs="Calibri"/>
          <w:b/>
          <w:sz w:val="18"/>
          <w:szCs w:val="18"/>
        </w:rPr>
        <w:t>DOCUMENTO</w:t>
      </w:r>
      <w:r w:rsidR="00961A6F" w:rsidRPr="00C14D76">
        <w:rPr>
          <w:rFonts w:ascii="Calibri" w:hAnsi="Calibri" w:cs="Calibri"/>
          <w:b/>
          <w:sz w:val="18"/>
          <w:szCs w:val="18"/>
        </w:rPr>
        <w:t xml:space="preserve"> DE IDENTIDADE</w:t>
      </w:r>
      <w:r w:rsidR="00C62698" w:rsidRPr="00C14D76">
        <w:rPr>
          <w:rFonts w:ascii="Calibri" w:hAnsi="Calibri" w:cs="Calibri"/>
          <w:b/>
          <w:sz w:val="18"/>
          <w:szCs w:val="18"/>
        </w:rPr>
        <w:t xml:space="preserve"> ORIGINAL</w:t>
      </w:r>
      <w:r w:rsidRPr="00C14D76">
        <w:rPr>
          <w:rFonts w:ascii="Calibri" w:hAnsi="Calibri" w:cs="Calibri"/>
          <w:sz w:val="18"/>
          <w:szCs w:val="18"/>
        </w:rPr>
        <w:t xml:space="preserve"> que bem o identifique como: Carteira e/ou Cédula de Identidade expedida pelas Secretarias de Segurança, pelas Forças Armadas, pela Polícia Militar, pelo Ministério das Relações </w:t>
      </w:r>
      <w:r w:rsidR="00C62698" w:rsidRPr="00C14D76">
        <w:rPr>
          <w:rFonts w:ascii="Calibri" w:hAnsi="Calibri" w:cs="Calibri"/>
          <w:sz w:val="18"/>
          <w:szCs w:val="18"/>
        </w:rPr>
        <w:t>Exteriores, Carteira</w:t>
      </w:r>
      <w:r w:rsidRPr="00C14D76">
        <w:rPr>
          <w:rFonts w:ascii="Calibri" w:hAnsi="Calibri" w:cs="Calibri"/>
          <w:sz w:val="18"/>
          <w:szCs w:val="18"/>
        </w:rPr>
        <w:t xml:space="preserve"> de Trabalho e Previdência Social bem como a Carteira Nacional de Habilitação (com fotografia na forma da</w:t>
      </w:r>
      <w:r w:rsidR="00586A37" w:rsidRPr="00C14D76">
        <w:rPr>
          <w:rFonts w:ascii="Calibri" w:hAnsi="Calibri" w:cs="Calibri"/>
          <w:sz w:val="18"/>
          <w:szCs w:val="18"/>
        </w:rPr>
        <w:t xml:space="preserve"> Lei n</w:t>
      </w:r>
      <w:r w:rsidRPr="00C14D76">
        <w:rPr>
          <w:rFonts w:ascii="Calibri" w:hAnsi="Calibri" w:cs="Calibri"/>
          <w:sz w:val="18"/>
          <w:szCs w:val="18"/>
        </w:rPr>
        <w:t>º 9.503/97).</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lastRenderedPageBreak/>
        <w:t>Durante a realização das provas, não será permitida qualquer consulta a livros, cadernos, etc., nem a utilização de instrumentos como máquina de calcular, aparelhos de comunicação de qualquer natureza, telefones celulares, bem como é proibido ausentar-se da sala de provas, a não ser em casos especiais, na companhia de um fiscal. A prova terá a duração de 2 (duas) horas e 30 (trinta) minutos.</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Não será permitido fazer prova em local e horários diferentes do estabelecido, sob quaisquer alegações.</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As salas de provas serão fiscalizadas por pessoas designadas pela COMISSÃO DO </w:t>
      </w:r>
      <w:r w:rsidR="00723A8C">
        <w:rPr>
          <w:rFonts w:ascii="Calibri" w:hAnsi="Calibri" w:cs="Calibri"/>
          <w:sz w:val="18"/>
          <w:szCs w:val="18"/>
        </w:rPr>
        <w:t>PROCESSO SELETIVO</w:t>
      </w:r>
      <w:r w:rsidRPr="00C14D76">
        <w:rPr>
          <w:rFonts w:ascii="Calibri" w:hAnsi="Calibri" w:cs="Calibri"/>
          <w:sz w:val="18"/>
          <w:szCs w:val="18"/>
        </w:rPr>
        <w:t>, vedado o ingresso de pessoas estranhas.</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A folha de respostas não deverá conter nenhuma rasura sob pena de nulidade da questão.</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Será excluído do </w:t>
      </w:r>
      <w:r w:rsidR="00723A8C">
        <w:rPr>
          <w:rFonts w:ascii="Calibri" w:hAnsi="Calibri" w:cs="Calibri"/>
          <w:sz w:val="18"/>
          <w:szCs w:val="18"/>
        </w:rPr>
        <w:t xml:space="preserve">PROCESSO SELETIVO </w:t>
      </w:r>
      <w:r w:rsidRPr="00C14D76">
        <w:rPr>
          <w:rFonts w:ascii="Calibri" w:hAnsi="Calibri" w:cs="Calibri"/>
          <w:sz w:val="18"/>
          <w:szCs w:val="18"/>
        </w:rPr>
        <w:t>o candidato que:</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Apresentar</w:t>
      </w:r>
      <w:r w:rsidR="0053266A" w:rsidRPr="00C14D76">
        <w:rPr>
          <w:rFonts w:ascii="Calibri" w:hAnsi="Calibri" w:cs="Calibri"/>
          <w:b/>
          <w:sz w:val="18"/>
          <w:szCs w:val="18"/>
        </w:rPr>
        <w:t>-se após o horário estabelecido;</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Não</w:t>
      </w:r>
      <w:r w:rsidR="0053266A" w:rsidRPr="00C14D76">
        <w:rPr>
          <w:rFonts w:ascii="Calibri" w:hAnsi="Calibri" w:cs="Calibri"/>
          <w:b/>
          <w:sz w:val="18"/>
          <w:szCs w:val="18"/>
        </w:rPr>
        <w:t xml:space="preserve"> comparecer ou não realizar a prova seja qual for o motivo alegado;</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Não</w:t>
      </w:r>
      <w:r w:rsidR="0053266A" w:rsidRPr="00C14D76">
        <w:rPr>
          <w:rFonts w:ascii="Calibri" w:hAnsi="Calibri" w:cs="Calibri"/>
          <w:b/>
          <w:sz w:val="18"/>
          <w:szCs w:val="18"/>
        </w:rPr>
        <w:t xml:space="preserve"> apresentar o documento que bem o identifique;</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Ausentar</w:t>
      </w:r>
      <w:r w:rsidR="0053266A" w:rsidRPr="00C14D76">
        <w:rPr>
          <w:rFonts w:ascii="Calibri" w:hAnsi="Calibri" w:cs="Calibri"/>
          <w:b/>
          <w:sz w:val="18"/>
          <w:szCs w:val="18"/>
        </w:rPr>
        <w:t>-se da sala de provas sem o acompanhamento do Fiscal</w:t>
      </w:r>
      <w:r w:rsidR="00D21CC4" w:rsidRPr="00C14D76">
        <w:rPr>
          <w:rFonts w:ascii="Calibri" w:hAnsi="Calibri" w:cs="Calibri"/>
          <w:b/>
          <w:sz w:val="18"/>
          <w:szCs w:val="18"/>
        </w:rPr>
        <w:t>, ou antes,</w:t>
      </w:r>
      <w:r w:rsidR="0053266A" w:rsidRPr="00C14D76">
        <w:rPr>
          <w:rFonts w:ascii="Calibri" w:hAnsi="Calibri" w:cs="Calibri"/>
          <w:b/>
          <w:sz w:val="18"/>
          <w:szCs w:val="18"/>
        </w:rPr>
        <w:t xml:space="preserve"> de decorrida meia hora do início das provas;</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F</w:t>
      </w:r>
      <w:r w:rsidR="00D942D0" w:rsidRPr="00C14D76">
        <w:rPr>
          <w:rFonts w:ascii="Calibri" w:hAnsi="Calibri" w:cs="Calibri"/>
          <w:b/>
          <w:sz w:val="18"/>
          <w:szCs w:val="18"/>
        </w:rPr>
        <w:t>o</w:t>
      </w:r>
      <w:r w:rsidRPr="00C14D76">
        <w:rPr>
          <w:rFonts w:ascii="Calibri" w:hAnsi="Calibri" w:cs="Calibri"/>
          <w:b/>
          <w:sz w:val="18"/>
          <w:szCs w:val="18"/>
        </w:rPr>
        <w:t>r</w:t>
      </w:r>
      <w:r w:rsidR="0053266A" w:rsidRPr="00C14D76">
        <w:rPr>
          <w:rFonts w:ascii="Calibri" w:hAnsi="Calibri" w:cs="Calibri"/>
          <w:b/>
          <w:sz w:val="18"/>
          <w:szCs w:val="18"/>
        </w:rPr>
        <w:t xml:space="preserve"> surpreendido em comunicação com outras pessoas ou utilizando-se de livros, notas ou impressos não permitidos ou calculadora;</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Estiver</w:t>
      </w:r>
      <w:r w:rsidR="0053266A" w:rsidRPr="00C14D76">
        <w:rPr>
          <w:rFonts w:ascii="Calibri" w:hAnsi="Calibri" w:cs="Calibri"/>
          <w:b/>
          <w:sz w:val="18"/>
          <w:szCs w:val="18"/>
        </w:rPr>
        <w:t xml:space="preserve"> portando ou fazendo uso de qualquer tipo de equipamento eletrônico de comunicação;</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Portar</w:t>
      </w:r>
      <w:r w:rsidR="0053266A" w:rsidRPr="00C14D76">
        <w:rPr>
          <w:rFonts w:ascii="Calibri" w:hAnsi="Calibri" w:cs="Calibri"/>
          <w:b/>
          <w:sz w:val="18"/>
          <w:szCs w:val="18"/>
        </w:rPr>
        <w:t xml:space="preserve"> armas;</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Lançar</w:t>
      </w:r>
      <w:r w:rsidR="0053266A" w:rsidRPr="00C14D76">
        <w:rPr>
          <w:rFonts w:ascii="Calibri" w:hAnsi="Calibri" w:cs="Calibri"/>
          <w:b/>
          <w:sz w:val="18"/>
          <w:szCs w:val="18"/>
        </w:rPr>
        <w:t xml:space="preserve"> mão de meios ilícitos para a execução das provas;</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Não</w:t>
      </w:r>
      <w:r w:rsidR="0053266A" w:rsidRPr="00C14D76">
        <w:rPr>
          <w:rFonts w:ascii="Calibri" w:hAnsi="Calibri" w:cs="Calibri"/>
          <w:b/>
          <w:sz w:val="18"/>
          <w:szCs w:val="18"/>
        </w:rPr>
        <w:t xml:space="preserve"> devolver integralmente o material recebido;</w:t>
      </w:r>
    </w:p>
    <w:p w:rsidR="0053266A" w:rsidRPr="00C14D76" w:rsidRDefault="002B727F" w:rsidP="0048037B">
      <w:pPr>
        <w:numPr>
          <w:ilvl w:val="0"/>
          <w:numId w:val="11"/>
        </w:numPr>
        <w:ind w:left="868" w:hanging="301"/>
        <w:jc w:val="both"/>
        <w:rPr>
          <w:rFonts w:ascii="Calibri" w:hAnsi="Calibri" w:cs="Calibri"/>
          <w:b/>
          <w:sz w:val="18"/>
          <w:szCs w:val="18"/>
        </w:rPr>
      </w:pPr>
      <w:r w:rsidRPr="00C14D76">
        <w:rPr>
          <w:rFonts w:ascii="Calibri" w:hAnsi="Calibri" w:cs="Calibri"/>
          <w:b/>
          <w:sz w:val="18"/>
          <w:szCs w:val="18"/>
        </w:rPr>
        <w:t>Perturbar</w:t>
      </w:r>
      <w:r w:rsidR="0053266A" w:rsidRPr="00C14D76">
        <w:rPr>
          <w:rFonts w:ascii="Calibri" w:hAnsi="Calibri" w:cs="Calibri"/>
          <w:b/>
          <w:sz w:val="18"/>
          <w:szCs w:val="18"/>
        </w:rPr>
        <w:t>, de qualquer modo, a ordem dos trabalhos.</w:t>
      </w:r>
    </w:p>
    <w:p w:rsidR="0053266A" w:rsidRPr="00C14D76" w:rsidRDefault="0053266A" w:rsidP="00072EDD">
      <w:pPr>
        <w:pStyle w:val="Corpodetexto"/>
        <w:numPr>
          <w:ilvl w:val="0"/>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Os pontos relativos às questões eventualmente anuladas serão </w:t>
      </w:r>
      <w:r w:rsidR="00730551" w:rsidRPr="00C14D76">
        <w:rPr>
          <w:rFonts w:ascii="Calibri" w:hAnsi="Calibri" w:cs="Calibri"/>
          <w:sz w:val="18"/>
          <w:szCs w:val="18"/>
        </w:rPr>
        <w:t>atribuídos</w:t>
      </w:r>
      <w:r w:rsidRPr="00C14D76">
        <w:rPr>
          <w:rFonts w:ascii="Calibri" w:hAnsi="Calibri" w:cs="Calibri"/>
          <w:sz w:val="18"/>
          <w:szCs w:val="18"/>
        </w:rPr>
        <w:t xml:space="preserve"> a todos os candidatos</w:t>
      </w:r>
      <w:r w:rsidR="00D023CC" w:rsidRPr="00C14D76">
        <w:rPr>
          <w:rFonts w:ascii="Calibri" w:hAnsi="Calibri" w:cs="Calibri"/>
          <w:sz w:val="18"/>
          <w:szCs w:val="18"/>
        </w:rPr>
        <w:t xml:space="preserve"> que erraram a questão</w:t>
      </w:r>
      <w:r w:rsidRPr="00C14D76">
        <w:rPr>
          <w:rFonts w:ascii="Calibri" w:hAnsi="Calibri" w:cs="Calibri"/>
          <w:sz w:val="18"/>
          <w:szCs w:val="18"/>
        </w:rPr>
        <w:t xml:space="preserve">. </w:t>
      </w:r>
    </w:p>
    <w:p w:rsidR="00AD7B46" w:rsidRPr="00C14D76" w:rsidRDefault="0053266A" w:rsidP="00072EDD">
      <w:pPr>
        <w:pStyle w:val="Corpodetexto"/>
        <w:numPr>
          <w:ilvl w:val="0"/>
          <w:numId w:val="5"/>
        </w:numPr>
        <w:tabs>
          <w:tab w:val="clear" w:pos="397"/>
        </w:tabs>
        <w:suppressAutoHyphens/>
        <w:rPr>
          <w:rFonts w:ascii="Calibri" w:hAnsi="Calibri" w:cs="Arial Black"/>
          <w:iCs/>
          <w:color w:val="FF0000"/>
          <w:sz w:val="18"/>
          <w:szCs w:val="18"/>
          <w:u w:val="single"/>
        </w:rPr>
      </w:pPr>
      <w:r w:rsidRPr="00C14D76">
        <w:rPr>
          <w:rFonts w:ascii="Calibri" w:hAnsi="Calibri" w:cs="Arial Black"/>
          <w:b/>
          <w:color w:val="FF0000"/>
          <w:sz w:val="18"/>
          <w:szCs w:val="18"/>
          <w:u w:val="single"/>
        </w:rPr>
        <w:t xml:space="preserve">A EMPRESA </w:t>
      </w:r>
      <w:r w:rsidR="00191ED4" w:rsidRPr="00C14D76">
        <w:rPr>
          <w:rFonts w:ascii="Calibri" w:hAnsi="Calibri" w:cs="Arial Black"/>
          <w:b/>
          <w:color w:val="FF0000"/>
          <w:sz w:val="18"/>
          <w:szCs w:val="18"/>
          <w:u w:val="single"/>
        </w:rPr>
        <w:t xml:space="preserve">NÃO MANDARÁ AVISOS PELO CORREIO. AS DATAS DAS PROVAS SERÃO </w:t>
      </w:r>
      <w:r w:rsidR="00191ED4" w:rsidRPr="00C14D76">
        <w:rPr>
          <w:rFonts w:ascii="Calibri" w:hAnsi="Calibri" w:cs="Arial Black"/>
          <w:b/>
          <w:caps/>
          <w:color w:val="FF0000"/>
          <w:sz w:val="18"/>
          <w:szCs w:val="18"/>
          <w:u w:val="single"/>
        </w:rPr>
        <w:t xml:space="preserve">DIVULGADAS </w:t>
      </w:r>
      <w:r w:rsidR="00191ED4" w:rsidRPr="00C14D76">
        <w:rPr>
          <w:rFonts w:ascii="Calibri" w:hAnsi="Calibri" w:cs="Arial Black"/>
          <w:b/>
          <w:color w:val="FF0000"/>
          <w:sz w:val="18"/>
          <w:szCs w:val="18"/>
          <w:u w:val="single"/>
        </w:rPr>
        <w:t xml:space="preserve">NO SITE </w:t>
      </w:r>
      <w:hyperlink r:id="rId10" w:history="1">
        <w:r w:rsidR="00D367FE" w:rsidRPr="00862602">
          <w:rPr>
            <w:rStyle w:val="Hyperlink"/>
            <w:rFonts w:ascii="Arial Black" w:hAnsi="Arial Black" w:cs="Arial Black"/>
            <w:b/>
            <w:color w:val="548DD4" w:themeColor="text2" w:themeTint="99"/>
            <w:sz w:val="18"/>
            <w:szCs w:val="18"/>
          </w:rPr>
          <w:t>www.mouramelo.com.br</w:t>
        </w:r>
      </w:hyperlink>
      <w:r w:rsidR="00D367FE" w:rsidRPr="00C14D76">
        <w:rPr>
          <w:rFonts w:ascii="Calibri" w:hAnsi="Calibri" w:cs="Arial Black"/>
          <w:b/>
          <w:color w:val="FF0000"/>
          <w:sz w:val="18"/>
          <w:szCs w:val="18"/>
          <w:u w:val="single"/>
        </w:rPr>
        <w:t xml:space="preserve"> E </w:t>
      </w:r>
      <w:r w:rsidR="00191ED4" w:rsidRPr="00C14D76">
        <w:rPr>
          <w:rFonts w:ascii="Calibri" w:hAnsi="Calibri" w:cs="Arial Black"/>
          <w:b/>
          <w:color w:val="FF0000"/>
          <w:sz w:val="18"/>
          <w:szCs w:val="18"/>
          <w:u w:val="single"/>
        </w:rPr>
        <w:t xml:space="preserve">NO </w:t>
      </w:r>
      <w:r w:rsidR="00191ED4" w:rsidRPr="00C14D76">
        <w:rPr>
          <w:rFonts w:ascii="Calibri" w:hAnsi="Calibri" w:cs="Arial Black"/>
          <w:b/>
          <w:caps/>
          <w:color w:val="FF0000"/>
          <w:sz w:val="18"/>
          <w:szCs w:val="18"/>
          <w:u w:val="single"/>
        </w:rPr>
        <w:t>mural d</w:t>
      </w:r>
      <w:r w:rsidR="00AC42E0">
        <w:rPr>
          <w:rFonts w:ascii="Calibri" w:hAnsi="Calibri" w:cs="Arial Black"/>
          <w:b/>
          <w:caps/>
          <w:color w:val="FF0000"/>
          <w:sz w:val="18"/>
          <w:szCs w:val="18"/>
          <w:u w:val="single"/>
        </w:rPr>
        <w:t>O INCS - INSTITUTO NACIONAL DE CIÊNCIAS DA SAÚDE</w:t>
      </w:r>
      <w:r w:rsidR="00096758" w:rsidRPr="00C14D76">
        <w:rPr>
          <w:rFonts w:ascii="Calibri" w:hAnsi="Calibri" w:cs="Arial Black"/>
          <w:b/>
          <w:color w:val="FF0000"/>
          <w:sz w:val="18"/>
          <w:szCs w:val="18"/>
          <w:u w:val="single"/>
        </w:rPr>
        <w:t>.</w:t>
      </w:r>
    </w:p>
    <w:p w:rsidR="00402F3D" w:rsidRPr="00C14D76" w:rsidRDefault="00402F3D" w:rsidP="00072EDD">
      <w:pPr>
        <w:pStyle w:val="Corpodetexto"/>
        <w:suppressAutoHyphens/>
        <w:ind w:left="397"/>
        <w:rPr>
          <w:rFonts w:ascii="Calibri" w:hAnsi="Calibri" w:cs="Arial Black"/>
          <w:iCs/>
          <w:sz w:val="20"/>
          <w:szCs w:val="20"/>
        </w:rPr>
      </w:pPr>
    </w:p>
    <w:p w:rsidR="00D171F4" w:rsidRPr="00C14D76" w:rsidRDefault="00D171F4" w:rsidP="00072EDD">
      <w:pPr>
        <w:pStyle w:val="Corpodetexto"/>
        <w:pBdr>
          <w:bottom w:val="single" w:sz="12" w:space="1" w:color="auto"/>
        </w:pBdr>
        <w:suppressAutoHyphens/>
        <w:rPr>
          <w:rFonts w:ascii="Arial Black" w:hAnsi="Arial Black" w:cs="Arial Black"/>
          <w:b/>
          <w:iCs/>
          <w:sz w:val="20"/>
          <w:szCs w:val="20"/>
        </w:rPr>
      </w:pPr>
      <w:r w:rsidRPr="00C14D76">
        <w:rPr>
          <w:rFonts w:ascii="Arial Black" w:hAnsi="Arial Black" w:cs="Arial Black"/>
          <w:b/>
          <w:iCs/>
          <w:sz w:val="20"/>
          <w:szCs w:val="20"/>
        </w:rPr>
        <w:t xml:space="preserve">CAPÍTULO </w:t>
      </w:r>
      <w:r w:rsidR="00293D0D" w:rsidRPr="00C14D76">
        <w:rPr>
          <w:rFonts w:ascii="Arial Black" w:hAnsi="Arial Black" w:cs="Arial Black"/>
          <w:b/>
          <w:iCs/>
          <w:sz w:val="20"/>
          <w:szCs w:val="20"/>
        </w:rPr>
        <w:t>VI</w:t>
      </w:r>
      <w:r w:rsidRPr="00C14D76">
        <w:rPr>
          <w:rFonts w:ascii="Arial Black" w:hAnsi="Arial Black" w:cs="Arial Black"/>
          <w:b/>
          <w:iCs/>
          <w:sz w:val="20"/>
          <w:szCs w:val="20"/>
        </w:rPr>
        <w:t xml:space="preserve"> – DO JULGAMENTO DAS PROVAS</w:t>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A prova objetiva terá caráter eliminatório, sendo considerado aprovado o candidato que obtiver nota igual ou superior a 50% (cinquenta por cento) do total de pontos possíveis.</w:t>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A prova objetiva terá 50 (cinquenta) questões, em que cada questão valerá dois pontos. Total de 100 (cem) pontos. </w:t>
      </w:r>
      <w:r w:rsidRPr="00C14D76">
        <w:rPr>
          <w:rFonts w:ascii="Calibri" w:hAnsi="Calibri" w:cs="Calibri"/>
          <w:sz w:val="18"/>
          <w:szCs w:val="18"/>
        </w:rPr>
        <w:tab/>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O não comparecimento à prova inabilitará o candidato automaticamente.</w:t>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Não haverá segunda chamada para nenhuma prova.</w:t>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A data, local e horário das provas serão divulgados em até 5 (cinco) dias antes no site </w:t>
      </w:r>
      <w:r w:rsidRPr="00C14D76">
        <w:rPr>
          <w:rFonts w:ascii="Arial Black" w:hAnsi="Arial Black" w:cs="Calibri"/>
          <w:b/>
          <w:color w:val="548DD4"/>
          <w:sz w:val="18"/>
          <w:szCs w:val="18"/>
          <w:u w:val="single"/>
        </w:rPr>
        <w:t>www.mouramelo.com.br</w:t>
      </w:r>
      <w:r w:rsidRPr="00C14D76">
        <w:rPr>
          <w:rFonts w:asciiTheme="minorHAnsi" w:hAnsiTheme="minorHAnsi" w:cs="Calibri"/>
          <w:color w:val="548DD4"/>
          <w:sz w:val="18"/>
          <w:szCs w:val="18"/>
        </w:rPr>
        <w:t>.</w:t>
      </w:r>
    </w:p>
    <w:p w:rsidR="00D171F4" w:rsidRPr="00C14D76" w:rsidRDefault="00D171F4" w:rsidP="00072EDD">
      <w:pPr>
        <w:pStyle w:val="Corpodetexto"/>
        <w:numPr>
          <w:ilvl w:val="1"/>
          <w:numId w:val="5"/>
        </w:numPr>
        <w:tabs>
          <w:tab w:val="clear" w:pos="397"/>
        </w:tabs>
        <w:suppressAutoHyphens/>
        <w:rPr>
          <w:rFonts w:ascii="Calibri" w:hAnsi="Calibri" w:cs="Calibri"/>
          <w:sz w:val="18"/>
          <w:szCs w:val="18"/>
        </w:rPr>
      </w:pPr>
      <w:r w:rsidRPr="00C14D76">
        <w:rPr>
          <w:rFonts w:ascii="Calibri" w:hAnsi="Calibri" w:cs="Calibri"/>
          <w:sz w:val="18"/>
          <w:szCs w:val="18"/>
        </w:rPr>
        <w:t xml:space="preserve">O resultado da prova objetiva será divulgado individualmente no site </w:t>
      </w:r>
      <w:r w:rsidRPr="00C14D76">
        <w:rPr>
          <w:rFonts w:ascii="Arial Black" w:hAnsi="Arial Black" w:cs="Calibri"/>
          <w:b/>
          <w:color w:val="548DD4"/>
          <w:sz w:val="18"/>
          <w:szCs w:val="18"/>
          <w:u w:val="single"/>
        </w:rPr>
        <w:t>www.mouramelo.com.br</w:t>
      </w:r>
      <w:r w:rsidRPr="00C14D76">
        <w:rPr>
          <w:rFonts w:ascii="Calibri" w:hAnsi="Calibri" w:cs="Calibri"/>
          <w:sz w:val="18"/>
          <w:szCs w:val="18"/>
        </w:rPr>
        <w:t>, em consulta através do nº do CPF.</w:t>
      </w:r>
    </w:p>
    <w:p w:rsidR="008337A3" w:rsidRPr="00C14D76" w:rsidRDefault="008337A3" w:rsidP="00072EDD">
      <w:pPr>
        <w:pStyle w:val="Corpodetexto"/>
        <w:suppressAutoHyphens/>
        <w:rPr>
          <w:rFonts w:asciiTheme="minorHAnsi" w:hAnsiTheme="minorHAnsi" w:cstheme="minorHAnsi"/>
          <w:b/>
          <w:bCs/>
          <w:sz w:val="22"/>
          <w:szCs w:val="22"/>
        </w:rPr>
      </w:pPr>
    </w:p>
    <w:p w:rsidR="0053266A" w:rsidRPr="00C14D76" w:rsidRDefault="0053266A" w:rsidP="00072EDD">
      <w:pPr>
        <w:pStyle w:val="Corpodetexto"/>
        <w:pBdr>
          <w:bottom w:val="single" w:sz="12" w:space="1" w:color="auto"/>
        </w:pBdr>
        <w:suppressAutoHyphens/>
        <w:rPr>
          <w:rFonts w:ascii="Arial Black" w:hAnsi="Arial Black" w:cs="Arial Black"/>
          <w:b/>
          <w:iCs/>
          <w:sz w:val="20"/>
          <w:szCs w:val="20"/>
        </w:rPr>
      </w:pPr>
      <w:r w:rsidRPr="00C14D76">
        <w:rPr>
          <w:rFonts w:ascii="Arial Black" w:hAnsi="Arial Black" w:cs="Arial Black"/>
          <w:b/>
          <w:iCs/>
          <w:sz w:val="20"/>
          <w:szCs w:val="20"/>
        </w:rPr>
        <w:t xml:space="preserve">CAPÍTULO </w:t>
      </w:r>
      <w:r w:rsidR="00F635CC">
        <w:rPr>
          <w:rFonts w:ascii="Arial Black" w:hAnsi="Arial Black" w:cs="Arial Black"/>
          <w:b/>
          <w:iCs/>
          <w:sz w:val="20"/>
          <w:szCs w:val="20"/>
        </w:rPr>
        <w:t>VII</w:t>
      </w:r>
      <w:r w:rsidRPr="00C14D76">
        <w:rPr>
          <w:rFonts w:ascii="Arial Black" w:hAnsi="Arial Black" w:cs="Arial Black"/>
          <w:b/>
          <w:iCs/>
          <w:sz w:val="20"/>
          <w:szCs w:val="20"/>
        </w:rPr>
        <w:t>– DA CLASSIFICAÇÃO</w:t>
      </w:r>
    </w:p>
    <w:p w:rsidR="008A67AE" w:rsidRPr="00C14D76" w:rsidRDefault="00D643E6"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b/>
          <w:sz w:val="18"/>
          <w:szCs w:val="18"/>
        </w:rPr>
        <w:t xml:space="preserve">A </w:t>
      </w:r>
      <w:r w:rsidR="00E640C2" w:rsidRPr="00C14D76">
        <w:rPr>
          <w:rFonts w:ascii="Calibri" w:hAnsi="Calibri" w:cs="Calibri"/>
          <w:b/>
          <w:sz w:val="18"/>
          <w:szCs w:val="18"/>
        </w:rPr>
        <w:t>classificação final</w:t>
      </w:r>
      <w:r w:rsidRPr="00C14D76">
        <w:rPr>
          <w:rFonts w:ascii="Calibri" w:hAnsi="Calibri" w:cs="Calibri"/>
          <w:b/>
          <w:sz w:val="18"/>
          <w:szCs w:val="18"/>
        </w:rPr>
        <w:t xml:space="preserve"> de cada candidato aprovado </w:t>
      </w:r>
      <w:r w:rsidR="00EB35DA" w:rsidRPr="00C14D76">
        <w:rPr>
          <w:rFonts w:ascii="Calibri" w:hAnsi="Calibri" w:cs="Calibri"/>
          <w:b/>
          <w:sz w:val="18"/>
          <w:szCs w:val="18"/>
        </w:rPr>
        <w:t>será a ob</w:t>
      </w:r>
      <w:r w:rsidR="00F74F8A" w:rsidRPr="00C14D76">
        <w:rPr>
          <w:rFonts w:ascii="Calibri" w:hAnsi="Calibri" w:cs="Calibri"/>
          <w:b/>
          <w:sz w:val="18"/>
          <w:szCs w:val="18"/>
        </w:rPr>
        <w:t>tida da nota da prova objetiva</w:t>
      </w:r>
      <w:r w:rsidR="008A67AE" w:rsidRPr="00C14D76">
        <w:rPr>
          <w:rFonts w:ascii="Calibri" w:hAnsi="Calibri" w:cs="Calibri"/>
          <w:b/>
          <w:sz w:val="18"/>
          <w:szCs w:val="18"/>
        </w:rPr>
        <w:t>.</w:t>
      </w:r>
    </w:p>
    <w:p w:rsidR="0053266A" w:rsidRPr="00C14D76" w:rsidRDefault="0053266A"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sz w:val="18"/>
          <w:szCs w:val="18"/>
        </w:rPr>
        <w:t>Os candidatos serão classificados por ordem decrescente de nota final.</w:t>
      </w:r>
    </w:p>
    <w:p w:rsidR="0053266A" w:rsidRPr="00C14D76" w:rsidRDefault="0053266A"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sz w:val="18"/>
          <w:szCs w:val="18"/>
        </w:rPr>
        <w:t>Os candidatos portadores de deficiência serão classificados por ordem decrescente de nota final.</w:t>
      </w:r>
    </w:p>
    <w:p w:rsidR="0053266A" w:rsidRPr="00C14D76" w:rsidRDefault="0053266A"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sz w:val="18"/>
          <w:szCs w:val="18"/>
        </w:rPr>
        <w:t>Em caso de igualdade de pontos, terá preferência para nomeação o candidato que possuir:</w:t>
      </w:r>
    </w:p>
    <w:p w:rsidR="00F21CC1" w:rsidRPr="00C14D76" w:rsidRDefault="00F21CC1" w:rsidP="0048037B">
      <w:pPr>
        <w:numPr>
          <w:ilvl w:val="0"/>
          <w:numId w:val="12"/>
        </w:numPr>
        <w:ind w:left="868" w:hanging="301"/>
        <w:jc w:val="both"/>
        <w:rPr>
          <w:rFonts w:ascii="Calibri" w:hAnsi="Calibri" w:cs="Calibri"/>
          <w:b/>
          <w:sz w:val="18"/>
          <w:szCs w:val="18"/>
        </w:rPr>
      </w:pPr>
      <w:r w:rsidRPr="00C14D76">
        <w:rPr>
          <w:rFonts w:ascii="Calibri" w:hAnsi="Calibri" w:cs="Calibri"/>
          <w:b/>
          <w:sz w:val="18"/>
          <w:szCs w:val="18"/>
        </w:rPr>
        <w:t>Idade igual ou superior a 60 (sessenta) anos, de acordo com artigo 27, § único, da Lei nº 10.741/03 (Estatuto do Idoso);</w:t>
      </w:r>
    </w:p>
    <w:p w:rsidR="00F21CC1" w:rsidRPr="00C14D76" w:rsidRDefault="00F21CC1" w:rsidP="0048037B">
      <w:pPr>
        <w:numPr>
          <w:ilvl w:val="0"/>
          <w:numId w:val="12"/>
        </w:numPr>
        <w:ind w:left="868" w:hanging="301"/>
        <w:jc w:val="both"/>
        <w:rPr>
          <w:rFonts w:ascii="Calibri" w:hAnsi="Calibri" w:cs="Calibri"/>
          <w:b/>
          <w:sz w:val="18"/>
          <w:szCs w:val="18"/>
        </w:rPr>
      </w:pPr>
      <w:r w:rsidRPr="00C14D76">
        <w:rPr>
          <w:rFonts w:ascii="Calibri" w:hAnsi="Calibri" w:cs="Calibri"/>
          <w:b/>
          <w:sz w:val="18"/>
          <w:szCs w:val="18"/>
        </w:rPr>
        <w:t>Maior idade;</w:t>
      </w:r>
    </w:p>
    <w:p w:rsidR="00F21CC1" w:rsidRPr="00C14D76" w:rsidRDefault="00F21CC1" w:rsidP="0048037B">
      <w:pPr>
        <w:numPr>
          <w:ilvl w:val="0"/>
          <w:numId w:val="12"/>
        </w:numPr>
        <w:ind w:left="868" w:hanging="301"/>
        <w:jc w:val="both"/>
        <w:rPr>
          <w:rFonts w:ascii="Calibri" w:hAnsi="Calibri" w:cs="Calibri"/>
          <w:b/>
          <w:sz w:val="18"/>
          <w:szCs w:val="18"/>
        </w:rPr>
      </w:pPr>
      <w:r w:rsidRPr="00C14D76">
        <w:rPr>
          <w:rFonts w:ascii="Calibri" w:hAnsi="Calibri" w:cs="Calibri"/>
          <w:b/>
          <w:sz w:val="18"/>
          <w:szCs w:val="18"/>
        </w:rPr>
        <w:t>Maior nº de dependentes (cônjuge/ filhos). Sendo considerado dependente o cônjuge/</w:t>
      </w:r>
      <w:r w:rsidR="008452AD" w:rsidRPr="00C14D76">
        <w:rPr>
          <w:rFonts w:ascii="Calibri" w:hAnsi="Calibri" w:cs="Calibri"/>
          <w:b/>
          <w:sz w:val="18"/>
          <w:szCs w:val="18"/>
        </w:rPr>
        <w:t>companheiro (</w:t>
      </w:r>
      <w:r w:rsidRPr="00C14D76">
        <w:rPr>
          <w:rFonts w:ascii="Calibri" w:hAnsi="Calibri" w:cs="Calibri"/>
          <w:b/>
          <w:sz w:val="18"/>
          <w:szCs w:val="18"/>
        </w:rPr>
        <w:t xml:space="preserve">a); </w:t>
      </w:r>
      <w:r w:rsidR="008452AD" w:rsidRPr="00C14D76">
        <w:rPr>
          <w:rFonts w:ascii="Calibri" w:hAnsi="Calibri" w:cs="Calibri"/>
          <w:b/>
          <w:sz w:val="18"/>
          <w:szCs w:val="18"/>
        </w:rPr>
        <w:t>filho (</w:t>
      </w:r>
      <w:r w:rsidRPr="00C14D76">
        <w:rPr>
          <w:rFonts w:ascii="Calibri" w:hAnsi="Calibri" w:cs="Calibri"/>
          <w:b/>
          <w:sz w:val="18"/>
          <w:szCs w:val="18"/>
        </w:rPr>
        <w:t xml:space="preserve">a) ou </w:t>
      </w:r>
      <w:r w:rsidR="008452AD" w:rsidRPr="00C14D76">
        <w:rPr>
          <w:rFonts w:ascii="Calibri" w:hAnsi="Calibri" w:cs="Calibri"/>
          <w:b/>
          <w:sz w:val="18"/>
          <w:szCs w:val="18"/>
        </w:rPr>
        <w:t>equiparado (</w:t>
      </w:r>
      <w:r w:rsidRPr="00C14D76">
        <w:rPr>
          <w:rFonts w:ascii="Calibri" w:hAnsi="Calibri" w:cs="Calibri"/>
          <w:b/>
          <w:sz w:val="18"/>
          <w:szCs w:val="18"/>
        </w:rPr>
        <w:t xml:space="preserve">a) até 18 anos ou de qualquer idade quando incapacitado física ou mentalmente para o trabalho; </w:t>
      </w:r>
      <w:r w:rsidR="008452AD" w:rsidRPr="00C14D76">
        <w:rPr>
          <w:rFonts w:ascii="Calibri" w:hAnsi="Calibri" w:cs="Calibri"/>
          <w:b/>
          <w:sz w:val="18"/>
          <w:szCs w:val="18"/>
        </w:rPr>
        <w:t>filho (</w:t>
      </w:r>
      <w:r w:rsidRPr="00C14D76">
        <w:rPr>
          <w:rFonts w:ascii="Calibri" w:hAnsi="Calibri" w:cs="Calibri"/>
          <w:b/>
          <w:sz w:val="18"/>
          <w:szCs w:val="18"/>
        </w:rPr>
        <w:t xml:space="preserve">a) ou </w:t>
      </w:r>
      <w:r w:rsidR="008452AD" w:rsidRPr="00C14D76">
        <w:rPr>
          <w:rFonts w:ascii="Calibri" w:hAnsi="Calibri" w:cs="Calibri"/>
          <w:b/>
          <w:sz w:val="18"/>
          <w:szCs w:val="18"/>
        </w:rPr>
        <w:t>equiparado (</w:t>
      </w:r>
      <w:r w:rsidRPr="00C14D76">
        <w:rPr>
          <w:rFonts w:ascii="Calibri" w:hAnsi="Calibri" w:cs="Calibri"/>
          <w:b/>
          <w:sz w:val="18"/>
          <w:szCs w:val="18"/>
        </w:rPr>
        <w:t>a) maior de 18 anos até 24 anos de idade que esteja cursando o ensino superior ou escola técnica de ensino médio.</w:t>
      </w:r>
    </w:p>
    <w:p w:rsidR="0053266A" w:rsidRPr="00C14D76" w:rsidRDefault="0053266A"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sz w:val="18"/>
          <w:szCs w:val="18"/>
        </w:rPr>
        <w:t>A relação dos aprovados já estará na ordem de classificação pelo item 4.</w:t>
      </w:r>
    </w:p>
    <w:p w:rsidR="0053266A" w:rsidRPr="00C14D76" w:rsidRDefault="0053266A" w:rsidP="0048037B">
      <w:pPr>
        <w:pStyle w:val="Corpodetexto"/>
        <w:numPr>
          <w:ilvl w:val="1"/>
          <w:numId w:val="7"/>
        </w:numPr>
        <w:tabs>
          <w:tab w:val="clear" w:pos="397"/>
        </w:tabs>
        <w:suppressAutoHyphens/>
        <w:rPr>
          <w:rFonts w:ascii="Calibri" w:hAnsi="Calibri" w:cs="Calibri"/>
          <w:sz w:val="18"/>
          <w:szCs w:val="18"/>
        </w:rPr>
      </w:pPr>
      <w:r w:rsidRPr="00C14D76">
        <w:rPr>
          <w:rFonts w:ascii="Calibri" w:hAnsi="Calibri" w:cs="Calibri"/>
          <w:sz w:val="18"/>
          <w:szCs w:val="18"/>
        </w:rPr>
        <w:t>Ainda havendo igualdade de pontos, o desempate ocorrerá na nomeação do candidato, por sorteio.</w:t>
      </w:r>
    </w:p>
    <w:p w:rsidR="00536963" w:rsidRPr="00C14D76" w:rsidRDefault="00536963" w:rsidP="00072EDD">
      <w:pPr>
        <w:pStyle w:val="Corpodetexto"/>
        <w:suppressAutoHyphens/>
        <w:ind w:left="397"/>
        <w:rPr>
          <w:rFonts w:ascii="Calibri" w:hAnsi="Calibri" w:cs="Arial"/>
          <w:sz w:val="20"/>
          <w:szCs w:val="20"/>
        </w:rPr>
      </w:pPr>
    </w:p>
    <w:p w:rsidR="0053266A" w:rsidRPr="00C14D76" w:rsidRDefault="0053266A" w:rsidP="00072EDD">
      <w:pPr>
        <w:pStyle w:val="Corpodetexto"/>
        <w:pBdr>
          <w:bottom w:val="single" w:sz="12" w:space="1" w:color="auto"/>
        </w:pBdr>
        <w:suppressAutoHyphens/>
        <w:rPr>
          <w:rFonts w:ascii="Arial Black" w:hAnsi="Arial Black" w:cs="Arial Black"/>
          <w:b/>
          <w:iCs/>
          <w:sz w:val="20"/>
          <w:szCs w:val="20"/>
        </w:rPr>
      </w:pPr>
      <w:r w:rsidRPr="00C14D76">
        <w:rPr>
          <w:rFonts w:ascii="Arial Black" w:hAnsi="Arial Black" w:cs="Arial Black"/>
          <w:b/>
          <w:iCs/>
          <w:sz w:val="20"/>
          <w:szCs w:val="20"/>
        </w:rPr>
        <w:t xml:space="preserve">CAPÍTULO </w:t>
      </w:r>
      <w:r w:rsidR="00F635CC">
        <w:rPr>
          <w:rFonts w:ascii="Arial Black" w:hAnsi="Arial Black" w:cs="Arial Black"/>
          <w:b/>
          <w:iCs/>
          <w:sz w:val="20"/>
          <w:szCs w:val="20"/>
        </w:rPr>
        <w:t>VIII</w:t>
      </w:r>
      <w:r w:rsidRPr="00C14D76">
        <w:rPr>
          <w:rFonts w:ascii="Arial Black" w:hAnsi="Arial Black" w:cs="Arial Black"/>
          <w:b/>
          <w:iCs/>
          <w:sz w:val="20"/>
          <w:szCs w:val="20"/>
        </w:rPr>
        <w:t xml:space="preserve"> – DOS RECURSOS</w:t>
      </w:r>
    </w:p>
    <w:p w:rsidR="008A67AE" w:rsidRPr="00C14D76" w:rsidRDefault="008A67AE" w:rsidP="0048037B">
      <w:pPr>
        <w:pStyle w:val="Corpodetexto"/>
        <w:numPr>
          <w:ilvl w:val="0"/>
          <w:numId w:val="14"/>
        </w:numPr>
        <w:suppressAutoHyphens/>
        <w:rPr>
          <w:rFonts w:ascii="Calibri" w:hAnsi="Calibri" w:cs="Calibri"/>
          <w:sz w:val="18"/>
          <w:szCs w:val="18"/>
        </w:rPr>
      </w:pPr>
      <w:r w:rsidRPr="00C14D76">
        <w:rPr>
          <w:rFonts w:ascii="Calibri" w:hAnsi="Calibri" w:cs="Calibri"/>
          <w:sz w:val="18"/>
          <w:szCs w:val="18"/>
        </w:rPr>
        <w:t>Revisão de prova e questões de legalidade:</w:t>
      </w:r>
    </w:p>
    <w:p w:rsidR="008A67AE" w:rsidRPr="00C14D76" w:rsidRDefault="008A67AE" w:rsidP="0048037B">
      <w:pPr>
        <w:pStyle w:val="Corpodetexto"/>
        <w:numPr>
          <w:ilvl w:val="1"/>
          <w:numId w:val="14"/>
        </w:numPr>
        <w:suppressAutoHyphens/>
        <w:rPr>
          <w:rFonts w:ascii="Calibri" w:hAnsi="Calibri" w:cs="Calibri"/>
          <w:sz w:val="18"/>
          <w:szCs w:val="18"/>
        </w:rPr>
      </w:pPr>
      <w:r w:rsidRPr="00C14D76">
        <w:rPr>
          <w:rFonts w:ascii="Calibri" w:hAnsi="Calibri" w:cs="Calibri"/>
          <w:sz w:val="18"/>
          <w:szCs w:val="18"/>
        </w:rPr>
        <w:t>O candidato poderá apresentar recurso no prazo de 02 (dois) dias úteis contados, respectivamente, a partir da aplicação das provas (objetiva), o qual deverá versar exclusivamente sobre possíveis irregularidades ocorridas no dia da aplicação da mesma, da divulgação dos gabaritos oficiais, o qual deverá versar exclusivamente sobre divergências nos gabaritos e nas questões, e da publicação dos resultados das provas (objetiva), o qual versará exclusivamente sobre a nota do candidato.</w:t>
      </w:r>
    </w:p>
    <w:p w:rsidR="008A67AE" w:rsidRPr="00C14D76" w:rsidRDefault="008A67AE" w:rsidP="0048037B">
      <w:pPr>
        <w:pStyle w:val="Corpodetexto"/>
        <w:numPr>
          <w:ilvl w:val="1"/>
          <w:numId w:val="14"/>
        </w:numPr>
        <w:suppressAutoHyphens/>
        <w:rPr>
          <w:rFonts w:ascii="Calibri" w:hAnsi="Calibri" w:cs="Calibri"/>
          <w:sz w:val="18"/>
          <w:szCs w:val="18"/>
        </w:rPr>
      </w:pPr>
      <w:r w:rsidRPr="00C14D76">
        <w:rPr>
          <w:rFonts w:ascii="Calibri" w:hAnsi="Calibri" w:cs="Calibri"/>
          <w:sz w:val="18"/>
          <w:szCs w:val="18"/>
        </w:rPr>
        <w:t xml:space="preserve">Em todos os casos o recurso deverá ser interposto por requerimento endereçado à Comissão do </w:t>
      </w:r>
      <w:r w:rsidR="00723A8C">
        <w:rPr>
          <w:rFonts w:ascii="Calibri" w:hAnsi="Calibri" w:cs="Calibri"/>
          <w:sz w:val="18"/>
          <w:szCs w:val="18"/>
        </w:rPr>
        <w:t>PROCESSO SELETIVO</w:t>
      </w:r>
      <w:r w:rsidRPr="00C14D76">
        <w:rPr>
          <w:rFonts w:ascii="Calibri" w:hAnsi="Calibri" w:cs="Calibri"/>
          <w:sz w:val="18"/>
          <w:szCs w:val="18"/>
        </w:rPr>
        <w:t>, que determinará o seu processamento. Nele deverá constar o nome do candidato, número de inscrição, número do documento de identidade, emprego pretendido, endereço para correspondência e as razões da solicitação.</w:t>
      </w:r>
    </w:p>
    <w:p w:rsidR="008A67AE" w:rsidRPr="00C14D76" w:rsidRDefault="008A67AE" w:rsidP="0048037B">
      <w:pPr>
        <w:pStyle w:val="Corpodetexto"/>
        <w:numPr>
          <w:ilvl w:val="1"/>
          <w:numId w:val="14"/>
        </w:numPr>
        <w:suppressAutoHyphens/>
        <w:rPr>
          <w:rFonts w:ascii="Calibri" w:hAnsi="Calibri" w:cs="Calibri"/>
          <w:sz w:val="18"/>
          <w:szCs w:val="18"/>
        </w:rPr>
      </w:pPr>
      <w:r w:rsidRPr="00C14D76">
        <w:rPr>
          <w:rFonts w:ascii="Calibri" w:hAnsi="Calibri" w:cs="Calibri"/>
          <w:sz w:val="18"/>
          <w:szCs w:val="18"/>
        </w:rPr>
        <w:t xml:space="preserve">O recurso deverá ser protocolado no Setor de Protocolo, junto a Comissão do </w:t>
      </w:r>
      <w:r w:rsidR="00723A8C">
        <w:rPr>
          <w:rFonts w:ascii="Calibri" w:hAnsi="Calibri" w:cs="Calibri"/>
          <w:sz w:val="18"/>
          <w:szCs w:val="18"/>
        </w:rPr>
        <w:t xml:space="preserve">PROCESSO SELETIVO </w:t>
      </w:r>
      <w:r w:rsidRPr="00C14D76">
        <w:rPr>
          <w:rFonts w:ascii="Calibri" w:hAnsi="Calibri" w:cs="Calibri"/>
          <w:sz w:val="18"/>
          <w:szCs w:val="18"/>
        </w:rPr>
        <w:t>d</w:t>
      </w:r>
      <w:r w:rsidR="004F1E3F">
        <w:rPr>
          <w:rFonts w:ascii="Calibri" w:hAnsi="Calibri" w:cs="Calibri"/>
          <w:sz w:val="18"/>
          <w:szCs w:val="18"/>
        </w:rPr>
        <w:t>o</w:t>
      </w:r>
      <w:r w:rsidR="00AC42E0">
        <w:rPr>
          <w:rFonts w:ascii="Calibri" w:hAnsi="Calibri" w:cs="Calibri"/>
          <w:sz w:val="18"/>
          <w:szCs w:val="18"/>
        </w:rPr>
        <w:t xml:space="preserve"> INCS - INSTITUTO NACIONAL DE CIÊNCIAS DA SAÚDE</w:t>
      </w:r>
      <w:r w:rsidRPr="00C14D76">
        <w:rPr>
          <w:rFonts w:ascii="Calibri" w:hAnsi="Calibri" w:cs="Calibri"/>
          <w:sz w:val="18"/>
          <w:szCs w:val="18"/>
        </w:rPr>
        <w:t>.</w:t>
      </w:r>
    </w:p>
    <w:p w:rsidR="008A67AE" w:rsidRPr="00C14D76" w:rsidRDefault="008A67AE" w:rsidP="0048037B">
      <w:pPr>
        <w:pStyle w:val="Corpodetexto"/>
        <w:numPr>
          <w:ilvl w:val="0"/>
          <w:numId w:val="14"/>
        </w:numPr>
        <w:suppressAutoHyphens/>
        <w:rPr>
          <w:rFonts w:ascii="Calibri" w:hAnsi="Calibri" w:cs="Calibri"/>
          <w:sz w:val="18"/>
          <w:szCs w:val="18"/>
        </w:rPr>
      </w:pPr>
      <w:r w:rsidRPr="00C14D76">
        <w:rPr>
          <w:rFonts w:ascii="Calibri" w:hAnsi="Calibri" w:cs="Calibri"/>
          <w:sz w:val="18"/>
          <w:szCs w:val="18"/>
        </w:rPr>
        <w:t>Os pontos relativos às questões eventualmente anuladas serão atribuídos a todos os candidatos que erraram a questão.</w:t>
      </w:r>
    </w:p>
    <w:p w:rsidR="008A67AE" w:rsidRPr="00C14D76" w:rsidRDefault="008A67AE" w:rsidP="0048037B">
      <w:pPr>
        <w:pStyle w:val="Corpodetexto"/>
        <w:numPr>
          <w:ilvl w:val="0"/>
          <w:numId w:val="14"/>
        </w:numPr>
        <w:suppressAutoHyphens/>
        <w:rPr>
          <w:rFonts w:ascii="Calibri" w:hAnsi="Calibri" w:cs="Calibri"/>
          <w:sz w:val="18"/>
          <w:szCs w:val="18"/>
        </w:rPr>
      </w:pPr>
      <w:r w:rsidRPr="00C14D76">
        <w:rPr>
          <w:rFonts w:ascii="Calibri" w:hAnsi="Calibri" w:cs="Calibri"/>
          <w:sz w:val="18"/>
          <w:szCs w:val="18"/>
        </w:rPr>
        <w:t>Feitas as devidas revisões, será publicado o resultado final com as eventuais alterações.</w:t>
      </w:r>
    </w:p>
    <w:p w:rsidR="0032608E" w:rsidRPr="00C14D76" w:rsidRDefault="0032608E" w:rsidP="00072EDD">
      <w:pPr>
        <w:pStyle w:val="Corpodetexto"/>
        <w:suppressAutoHyphens/>
        <w:ind w:left="851"/>
        <w:rPr>
          <w:rFonts w:ascii="Calibri" w:hAnsi="Calibri" w:cs="Arial"/>
          <w:b/>
          <w:bCs/>
          <w:sz w:val="20"/>
          <w:szCs w:val="20"/>
        </w:rPr>
      </w:pPr>
    </w:p>
    <w:p w:rsidR="0053266A" w:rsidRPr="00C14D76" w:rsidRDefault="00A56553" w:rsidP="00072EDD">
      <w:pPr>
        <w:pStyle w:val="Corpodetexto"/>
        <w:pBdr>
          <w:bottom w:val="single" w:sz="12" w:space="1" w:color="auto"/>
        </w:pBdr>
        <w:suppressAutoHyphens/>
        <w:rPr>
          <w:rFonts w:ascii="Arial Black" w:hAnsi="Arial Black" w:cs="Arial Black"/>
          <w:iCs/>
          <w:sz w:val="20"/>
          <w:szCs w:val="20"/>
        </w:rPr>
      </w:pPr>
      <w:r w:rsidRPr="00C14D76">
        <w:rPr>
          <w:rFonts w:ascii="Arial Black" w:hAnsi="Arial Black" w:cs="Arial Black"/>
          <w:iCs/>
          <w:sz w:val="20"/>
          <w:szCs w:val="20"/>
        </w:rPr>
        <w:t xml:space="preserve">CAPÍTULO </w:t>
      </w:r>
      <w:r w:rsidR="00F635CC">
        <w:rPr>
          <w:rFonts w:ascii="Arial Black" w:hAnsi="Arial Black" w:cs="Arial Black"/>
          <w:iCs/>
          <w:sz w:val="20"/>
          <w:szCs w:val="20"/>
        </w:rPr>
        <w:t>I</w:t>
      </w:r>
      <w:r w:rsidRPr="00C14D76">
        <w:rPr>
          <w:rFonts w:ascii="Arial Black" w:hAnsi="Arial Black" w:cs="Arial Black"/>
          <w:iCs/>
          <w:sz w:val="20"/>
          <w:szCs w:val="20"/>
        </w:rPr>
        <w:t>X</w:t>
      </w:r>
      <w:r w:rsidR="0053266A" w:rsidRPr="00C14D76">
        <w:rPr>
          <w:rFonts w:ascii="Arial Black" w:hAnsi="Arial Black" w:cs="Arial Black"/>
          <w:iCs/>
          <w:sz w:val="20"/>
          <w:szCs w:val="20"/>
        </w:rPr>
        <w:t>– DAS DISPOSIÇÕES FINAIS</w:t>
      </w:r>
    </w:p>
    <w:p w:rsidR="0053266A" w:rsidRPr="00C14D76" w:rsidRDefault="0053266A" w:rsidP="0048037B">
      <w:pPr>
        <w:pStyle w:val="Corpodetexto"/>
        <w:numPr>
          <w:ilvl w:val="0"/>
          <w:numId w:val="6"/>
        </w:numPr>
        <w:tabs>
          <w:tab w:val="clear" w:pos="397"/>
        </w:tabs>
        <w:suppressAutoHyphens/>
        <w:rPr>
          <w:rFonts w:asciiTheme="minorHAnsi" w:hAnsiTheme="minorHAnsi" w:cs="Calibri"/>
          <w:sz w:val="18"/>
          <w:szCs w:val="18"/>
        </w:rPr>
      </w:pPr>
      <w:r w:rsidRPr="00C14D76">
        <w:rPr>
          <w:rFonts w:asciiTheme="minorHAnsi" w:hAnsiTheme="minorHAnsi" w:cs="Calibri"/>
          <w:sz w:val="18"/>
          <w:szCs w:val="18"/>
        </w:rPr>
        <w:t xml:space="preserve">A homologação do </w:t>
      </w:r>
      <w:r w:rsidR="00723A8C">
        <w:rPr>
          <w:rFonts w:asciiTheme="minorHAnsi" w:hAnsiTheme="minorHAnsi" w:cs="Calibri"/>
          <w:sz w:val="18"/>
          <w:szCs w:val="18"/>
        </w:rPr>
        <w:t xml:space="preserve">PROCESSO SELETIVO </w:t>
      </w:r>
      <w:r w:rsidR="00421B85" w:rsidRPr="00C14D76">
        <w:rPr>
          <w:rFonts w:asciiTheme="minorHAnsi" w:hAnsiTheme="minorHAnsi" w:cs="Calibri"/>
          <w:sz w:val="18"/>
          <w:szCs w:val="18"/>
        </w:rPr>
        <w:t xml:space="preserve">será feita </w:t>
      </w:r>
      <w:r w:rsidR="00C14D76" w:rsidRPr="00C14D76">
        <w:rPr>
          <w:rFonts w:asciiTheme="minorHAnsi" w:hAnsiTheme="minorHAnsi" w:cs="Calibri"/>
          <w:sz w:val="18"/>
          <w:szCs w:val="18"/>
        </w:rPr>
        <w:t>pel</w:t>
      </w:r>
      <w:r w:rsidR="00AD18AF">
        <w:rPr>
          <w:rFonts w:asciiTheme="minorHAnsi" w:hAnsiTheme="minorHAnsi" w:cs="Calibri"/>
          <w:sz w:val="18"/>
          <w:szCs w:val="18"/>
        </w:rPr>
        <w:t>o</w:t>
      </w:r>
      <w:r w:rsidR="0019778D">
        <w:rPr>
          <w:rFonts w:asciiTheme="minorHAnsi" w:hAnsiTheme="minorHAnsi" w:cs="Calibri"/>
          <w:sz w:val="18"/>
          <w:szCs w:val="18"/>
        </w:rPr>
        <w:t xml:space="preserve"> </w:t>
      </w:r>
      <w:r w:rsidR="00AD18AF" w:rsidRPr="00AD18AF">
        <w:rPr>
          <w:rFonts w:ascii="Calibri" w:hAnsi="Calibri" w:cs="Calibri"/>
          <w:sz w:val="18"/>
          <w:szCs w:val="18"/>
        </w:rPr>
        <w:t xml:space="preserve">Sr. Diretor de Operações </w:t>
      </w:r>
      <w:r w:rsidR="00AB2141" w:rsidRPr="00AD18AF">
        <w:rPr>
          <w:rFonts w:ascii="Calibri" w:hAnsi="Calibri" w:cs="Calibri"/>
          <w:sz w:val="18"/>
          <w:szCs w:val="18"/>
        </w:rPr>
        <w:t>d</w:t>
      </w:r>
      <w:r w:rsidR="004F1E3F" w:rsidRPr="00AD18AF">
        <w:rPr>
          <w:rFonts w:ascii="Calibri" w:hAnsi="Calibri" w:cs="Calibri"/>
          <w:sz w:val="18"/>
          <w:szCs w:val="18"/>
        </w:rPr>
        <w:t>o INCS</w:t>
      </w:r>
      <w:r w:rsidR="00C14D76" w:rsidRPr="00AD18AF">
        <w:rPr>
          <w:rFonts w:ascii="Calibri" w:hAnsi="Calibri" w:cs="Calibri"/>
          <w:sz w:val="18"/>
          <w:szCs w:val="18"/>
        </w:rPr>
        <w:t>,</w:t>
      </w:r>
      <w:r w:rsidR="00C14D76" w:rsidRPr="00C14D76">
        <w:rPr>
          <w:rFonts w:ascii="Calibri" w:hAnsi="Calibri" w:cs="Calibri"/>
          <w:sz w:val="18"/>
          <w:szCs w:val="18"/>
        </w:rPr>
        <w:t xml:space="preserve"> em até 20 (vinte) dias</w:t>
      </w:r>
      <w:r w:rsidRPr="00C14D76">
        <w:rPr>
          <w:rFonts w:asciiTheme="minorHAnsi" w:hAnsiTheme="minorHAnsi" w:cs="Calibri"/>
          <w:sz w:val="18"/>
          <w:szCs w:val="18"/>
        </w:rPr>
        <w:t xml:space="preserve">, contados da publicação do resultado final, </w:t>
      </w:r>
      <w:r w:rsidR="00BD573F" w:rsidRPr="00C14D76">
        <w:rPr>
          <w:rFonts w:asciiTheme="minorHAnsi" w:hAnsiTheme="minorHAnsi" w:cs="Calibri"/>
          <w:sz w:val="18"/>
          <w:szCs w:val="18"/>
        </w:rPr>
        <w:t>à</w:t>
      </w:r>
      <w:r w:rsidRPr="00C14D76">
        <w:rPr>
          <w:rFonts w:asciiTheme="minorHAnsi" w:hAnsiTheme="minorHAnsi" w:cs="Calibri"/>
          <w:sz w:val="18"/>
          <w:szCs w:val="18"/>
        </w:rPr>
        <w:t xml:space="preserve"> vista do relatório apresentado pela COMISSÃO DO </w:t>
      </w:r>
      <w:r w:rsidR="00723A8C">
        <w:rPr>
          <w:rFonts w:asciiTheme="minorHAnsi" w:hAnsiTheme="minorHAnsi" w:cs="Calibri"/>
          <w:sz w:val="18"/>
          <w:szCs w:val="18"/>
        </w:rPr>
        <w:t>PROCESSO SELETIVO</w:t>
      </w:r>
      <w:r w:rsidRPr="00C14D76">
        <w:rPr>
          <w:rFonts w:asciiTheme="minorHAnsi" w:hAnsiTheme="minorHAnsi" w:cs="Calibri"/>
          <w:sz w:val="18"/>
          <w:szCs w:val="18"/>
        </w:rPr>
        <w:t>,</w:t>
      </w:r>
      <w:r w:rsidR="0019778D">
        <w:rPr>
          <w:rFonts w:asciiTheme="minorHAnsi" w:hAnsiTheme="minorHAnsi" w:cs="Calibri"/>
          <w:sz w:val="18"/>
          <w:szCs w:val="18"/>
        </w:rPr>
        <w:t xml:space="preserve"> </w:t>
      </w:r>
      <w:r w:rsidRPr="00C14D76">
        <w:rPr>
          <w:rFonts w:asciiTheme="minorHAnsi" w:hAnsiTheme="minorHAnsi" w:cs="Calibri"/>
          <w:sz w:val="18"/>
          <w:szCs w:val="18"/>
        </w:rPr>
        <w:t xml:space="preserve">será publicada no site </w:t>
      </w:r>
      <w:r w:rsidR="002B727F" w:rsidRPr="00C14D76">
        <w:rPr>
          <w:rFonts w:ascii="Arial Black" w:hAnsi="Arial Black" w:cs="Calibri"/>
          <w:b/>
          <w:color w:val="548DD4"/>
          <w:sz w:val="18"/>
          <w:szCs w:val="18"/>
          <w:u w:val="single"/>
        </w:rPr>
        <w:t>www.mouramelo.com.br</w:t>
      </w:r>
      <w:r w:rsidRPr="00C14D76">
        <w:rPr>
          <w:rFonts w:asciiTheme="minorHAnsi" w:hAnsiTheme="minorHAnsi" w:cs="Calibri"/>
          <w:sz w:val="18"/>
          <w:szCs w:val="18"/>
        </w:rPr>
        <w:t>.</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Calibri" w:hAnsi="Calibri" w:cs="Calibri"/>
          <w:sz w:val="18"/>
          <w:szCs w:val="18"/>
        </w:rPr>
        <w:t xml:space="preserve">A nomeação dos candidatos obedecerá à ordem de classificação, devendo iniciar-se pela lista de pontuação </w:t>
      </w:r>
      <w:r w:rsidRPr="00C14D76">
        <w:rPr>
          <w:rFonts w:asciiTheme="minorHAnsi" w:hAnsiTheme="minorHAnsi" w:cs="Calibri"/>
          <w:sz w:val="18"/>
          <w:szCs w:val="18"/>
        </w:rPr>
        <w:t>geral, seguida da lista reservada aos portadores de Deficiência, observando-se a partir de então sucessiva alternância entre ambas, até o esgotamento das vagas reservadas.</w:t>
      </w:r>
    </w:p>
    <w:p w:rsidR="00F635CC" w:rsidRDefault="00C14D76" w:rsidP="00E513B3">
      <w:pPr>
        <w:pStyle w:val="Corpodetexto"/>
        <w:numPr>
          <w:ilvl w:val="0"/>
          <w:numId w:val="6"/>
        </w:numPr>
        <w:suppressAutoHyphens/>
        <w:rPr>
          <w:rFonts w:asciiTheme="minorHAnsi" w:hAnsiTheme="minorHAnsi" w:cs="Calibri"/>
          <w:sz w:val="18"/>
          <w:szCs w:val="18"/>
        </w:rPr>
      </w:pPr>
      <w:r w:rsidRPr="00F635CC">
        <w:rPr>
          <w:rFonts w:asciiTheme="minorHAnsi" w:hAnsiTheme="minorHAnsi" w:cs="Calibri"/>
          <w:sz w:val="18"/>
          <w:szCs w:val="18"/>
        </w:rPr>
        <w:t xml:space="preserve">A lotação e a fixação do horário de trabalho para os EMPREGOS em </w:t>
      </w:r>
      <w:r w:rsidR="00723A8C">
        <w:rPr>
          <w:rFonts w:asciiTheme="minorHAnsi" w:hAnsiTheme="minorHAnsi" w:cs="Calibri"/>
          <w:sz w:val="18"/>
          <w:szCs w:val="18"/>
        </w:rPr>
        <w:t xml:space="preserve">PROCESSO SELETIVO </w:t>
      </w:r>
      <w:r w:rsidRPr="00F635CC">
        <w:rPr>
          <w:rFonts w:asciiTheme="minorHAnsi" w:hAnsiTheme="minorHAnsi" w:cs="Calibri"/>
          <w:sz w:val="18"/>
          <w:szCs w:val="18"/>
        </w:rPr>
        <w:t>serão estabelecidas pel</w:t>
      </w:r>
      <w:r w:rsidR="004F1E3F" w:rsidRPr="00F635CC">
        <w:rPr>
          <w:rFonts w:asciiTheme="minorHAnsi" w:hAnsiTheme="minorHAnsi" w:cs="Calibri"/>
          <w:sz w:val="18"/>
          <w:szCs w:val="18"/>
        </w:rPr>
        <w:t>o</w:t>
      </w:r>
      <w:r w:rsidR="00AC42E0" w:rsidRPr="00F635CC">
        <w:rPr>
          <w:rFonts w:asciiTheme="minorHAnsi" w:hAnsiTheme="minorHAnsi" w:cs="Calibri"/>
          <w:sz w:val="18"/>
          <w:szCs w:val="18"/>
        </w:rPr>
        <w:t xml:space="preserve"> INCS - INSTITUTO NACIONAL DE CIÊNCIAS DA SAÚDE</w:t>
      </w:r>
      <w:r w:rsidRPr="00F635CC">
        <w:rPr>
          <w:rFonts w:asciiTheme="minorHAnsi" w:hAnsiTheme="minorHAnsi" w:cs="Calibri"/>
          <w:sz w:val="18"/>
          <w:szCs w:val="18"/>
        </w:rPr>
        <w:t xml:space="preserve">, em escalas que atendam </w:t>
      </w:r>
      <w:r w:rsidR="00F635CC" w:rsidRPr="00F635CC">
        <w:rPr>
          <w:rFonts w:asciiTheme="minorHAnsi" w:hAnsiTheme="minorHAnsi" w:cs="Calibri"/>
          <w:sz w:val="18"/>
          <w:szCs w:val="18"/>
        </w:rPr>
        <w:t>suas</w:t>
      </w:r>
      <w:r w:rsidRPr="00F635CC">
        <w:rPr>
          <w:rFonts w:asciiTheme="minorHAnsi" w:hAnsiTheme="minorHAnsi" w:cs="Calibri"/>
          <w:sz w:val="18"/>
          <w:szCs w:val="18"/>
        </w:rPr>
        <w:t xml:space="preserve"> necessidades</w:t>
      </w:r>
      <w:r w:rsidR="00F635CC">
        <w:rPr>
          <w:rFonts w:asciiTheme="minorHAnsi" w:hAnsiTheme="minorHAnsi" w:cs="Calibri"/>
          <w:sz w:val="18"/>
          <w:szCs w:val="18"/>
        </w:rPr>
        <w:t>.</w:t>
      </w:r>
    </w:p>
    <w:p w:rsidR="00C14D76" w:rsidRPr="00F635CC" w:rsidRDefault="00C14D76" w:rsidP="00E513B3">
      <w:pPr>
        <w:pStyle w:val="Corpodetexto"/>
        <w:numPr>
          <w:ilvl w:val="0"/>
          <w:numId w:val="6"/>
        </w:numPr>
        <w:suppressAutoHyphens/>
        <w:rPr>
          <w:rFonts w:asciiTheme="minorHAnsi" w:hAnsiTheme="minorHAnsi" w:cs="Calibri"/>
          <w:sz w:val="18"/>
          <w:szCs w:val="18"/>
        </w:rPr>
      </w:pPr>
      <w:r w:rsidRPr="00F635CC">
        <w:rPr>
          <w:rFonts w:asciiTheme="minorHAnsi" w:hAnsiTheme="minorHAnsi" w:cs="Calibri"/>
          <w:sz w:val="18"/>
          <w:szCs w:val="18"/>
        </w:rPr>
        <w:lastRenderedPageBreak/>
        <w:t xml:space="preserve">O candidato classificado obrigar-se-á a manter, durante o prazo de validade deste </w:t>
      </w:r>
      <w:r w:rsidR="00723A8C">
        <w:rPr>
          <w:rFonts w:asciiTheme="minorHAnsi" w:hAnsiTheme="minorHAnsi" w:cs="Calibri"/>
          <w:sz w:val="18"/>
          <w:szCs w:val="18"/>
        </w:rPr>
        <w:t>PROCESSO SELETIVO</w:t>
      </w:r>
      <w:r w:rsidRPr="00F635CC">
        <w:rPr>
          <w:rFonts w:asciiTheme="minorHAnsi" w:hAnsiTheme="minorHAnsi" w:cs="Calibri"/>
          <w:sz w:val="18"/>
          <w:szCs w:val="18"/>
        </w:rPr>
        <w:t>, o seu endereço atualizado para eventuais convocações, junto ao Recursos Humanos d</w:t>
      </w:r>
      <w:r w:rsidR="004F1E3F" w:rsidRPr="00F635CC">
        <w:rPr>
          <w:rFonts w:asciiTheme="minorHAnsi" w:hAnsiTheme="minorHAnsi" w:cs="Calibri"/>
          <w:sz w:val="18"/>
          <w:szCs w:val="18"/>
        </w:rPr>
        <w:t>o</w:t>
      </w:r>
      <w:r w:rsidR="00AC42E0" w:rsidRPr="00F635CC">
        <w:rPr>
          <w:rFonts w:asciiTheme="minorHAnsi" w:hAnsiTheme="minorHAnsi" w:cs="Calibri"/>
          <w:sz w:val="18"/>
          <w:szCs w:val="18"/>
        </w:rPr>
        <w:t xml:space="preserve"> INCS - INSTITUTO NACIONAL DE CIÊNCIAS DA SAÚDE</w:t>
      </w:r>
      <w:r w:rsidRPr="00F635CC">
        <w:rPr>
          <w:rFonts w:asciiTheme="minorHAnsi" w:hAnsiTheme="minorHAnsi" w:cs="Calibri"/>
          <w:sz w:val="18"/>
          <w:szCs w:val="18"/>
        </w:rPr>
        <w:t>, não lhe cabendo qualquer reclamação caso não seja possível ao órgão competente convocá-lo por falta da citada atualização.</w:t>
      </w:r>
    </w:p>
    <w:p w:rsidR="00C14D76" w:rsidRPr="00F635CC" w:rsidRDefault="00C14D76" w:rsidP="0048037B">
      <w:pPr>
        <w:pStyle w:val="Corpodetexto"/>
        <w:numPr>
          <w:ilvl w:val="0"/>
          <w:numId w:val="6"/>
        </w:numPr>
        <w:suppressAutoHyphens/>
        <w:rPr>
          <w:rFonts w:asciiTheme="minorHAnsi" w:hAnsiTheme="minorHAnsi" w:cs="Calibri"/>
          <w:b/>
          <w:sz w:val="18"/>
          <w:szCs w:val="18"/>
        </w:rPr>
      </w:pPr>
      <w:r w:rsidRPr="00F635CC">
        <w:rPr>
          <w:rFonts w:asciiTheme="minorHAnsi" w:hAnsiTheme="minorHAnsi" w:cs="Calibri"/>
          <w:b/>
          <w:sz w:val="18"/>
          <w:szCs w:val="18"/>
        </w:rPr>
        <w:t>O candidato aprovado fica obrigado a submeter-se a perícia médica,</w:t>
      </w:r>
      <w:r w:rsidR="00F635CC" w:rsidRPr="00F635CC">
        <w:rPr>
          <w:rFonts w:asciiTheme="minorHAnsi" w:hAnsiTheme="minorHAnsi" w:cs="Calibri"/>
          <w:b/>
          <w:sz w:val="18"/>
          <w:szCs w:val="18"/>
        </w:rPr>
        <w:t xml:space="preserve"> entrevista psicológica e técnica</w:t>
      </w:r>
      <w:r w:rsidRPr="00F635CC">
        <w:rPr>
          <w:rFonts w:asciiTheme="minorHAnsi" w:hAnsiTheme="minorHAnsi" w:cs="Calibri"/>
          <w:b/>
          <w:sz w:val="18"/>
          <w:szCs w:val="18"/>
        </w:rPr>
        <w:t xml:space="preserve"> a critério d</w:t>
      </w:r>
      <w:r w:rsidR="004F1E3F" w:rsidRPr="00F635CC">
        <w:rPr>
          <w:rFonts w:asciiTheme="minorHAnsi" w:hAnsiTheme="minorHAnsi" w:cs="Calibri"/>
          <w:b/>
          <w:sz w:val="18"/>
          <w:szCs w:val="18"/>
        </w:rPr>
        <w:t>o</w:t>
      </w:r>
      <w:r w:rsidR="00AC42E0" w:rsidRPr="00F635CC">
        <w:rPr>
          <w:rFonts w:asciiTheme="minorHAnsi" w:hAnsiTheme="minorHAnsi" w:cs="Calibri"/>
          <w:b/>
          <w:sz w:val="18"/>
          <w:szCs w:val="18"/>
        </w:rPr>
        <w:t xml:space="preserve"> INCS - INSTITUTO NACIONAL DE CIÊNCIAS DA SAÚDE</w:t>
      </w:r>
      <w:r w:rsidRPr="00F635CC">
        <w:rPr>
          <w:rFonts w:asciiTheme="minorHAnsi" w:hAnsiTheme="minorHAnsi" w:cs="Calibri"/>
          <w:b/>
          <w:sz w:val="18"/>
          <w:szCs w:val="18"/>
        </w:rPr>
        <w:t xml:space="preserve"> que confirme a capacidade física, mental e psicológica do mesmo para a posse e exercício do emprego de provimento específico a que se submeteu em </w:t>
      </w:r>
      <w:r w:rsidR="00723A8C">
        <w:rPr>
          <w:rFonts w:asciiTheme="minorHAnsi" w:hAnsiTheme="minorHAnsi" w:cs="Calibri"/>
          <w:b/>
          <w:sz w:val="18"/>
          <w:szCs w:val="18"/>
        </w:rPr>
        <w:t>PROCESSO SELETIVO</w:t>
      </w:r>
      <w:r w:rsidRPr="00F635CC">
        <w:rPr>
          <w:rFonts w:asciiTheme="minorHAnsi" w:hAnsiTheme="minorHAnsi" w:cs="Calibri"/>
          <w:b/>
          <w:sz w:val="18"/>
          <w:szCs w:val="18"/>
        </w:rPr>
        <w:t>.</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O candidato terá um prazo de 03 (três) dias úteis, a contar da data do recebimento da notificação que precederá a admissão, para manifestar seu interesse em assumir o emprego em local para o qual será designado. A omissão ou a negação do candidato será entendida como desistência de admissão.</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A apresentação dos documentos comprobatórios das condições exigidas neste Edital será feita em data a ser fixada, por ocasião da convocação do candidato aprovado para admissão no emprego público.</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 xml:space="preserve">A não apresentação dos documentos na data fixada eliminará o candidato do </w:t>
      </w:r>
      <w:r w:rsidR="00723A8C">
        <w:rPr>
          <w:rFonts w:asciiTheme="minorHAnsi" w:hAnsiTheme="minorHAnsi" w:cs="Calibri"/>
          <w:sz w:val="18"/>
          <w:szCs w:val="18"/>
        </w:rPr>
        <w:t>PROCESSO SELETIVO</w:t>
      </w:r>
      <w:r w:rsidRPr="00C14D76">
        <w:rPr>
          <w:rFonts w:asciiTheme="minorHAnsi" w:hAnsiTheme="minorHAnsi" w:cs="Calibri"/>
          <w:sz w:val="18"/>
          <w:szCs w:val="18"/>
        </w:rPr>
        <w:t>, anulando todos os atos decorrentes da inscrição, sem prejuízo das sanções penais aplicáveis às falsidades da declaração constante da ficha de inscrição.</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 xml:space="preserve">A COMISSÃO DE </w:t>
      </w:r>
      <w:r w:rsidR="00723A8C">
        <w:rPr>
          <w:rFonts w:asciiTheme="minorHAnsi" w:hAnsiTheme="minorHAnsi" w:cs="Calibri"/>
          <w:sz w:val="18"/>
          <w:szCs w:val="18"/>
        </w:rPr>
        <w:t xml:space="preserve">PROCESSO SELETIVO </w:t>
      </w:r>
      <w:r w:rsidRPr="00C14D76">
        <w:rPr>
          <w:rFonts w:asciiTheme="minorHAnsi" w:hAnsiTheme="minorHAnsi" w:cs="Calibri"/>
          <w:sz w:val="18"/>
          <w:szCs w:val="18"/>
        </w:rPr>
        <w:t xml:space="preserve">é dotada de poder para anular as provas de seleção de que trata este EDITAL se assim achar necessário, reservando idêntico poder </w:t>
      </w:r>
      <w:r w:rsidRPr="00F635CC">
        <w:rPr>
          <w:rFonts w:asciiTheme="minorHAnsi" w:hAnsiTheme="minorHAnsi" w:cs="Calibri"/>
          <w:sz w:val="18"/>
          <w:szCs w:val="18"/>
        </w:rPr>
        <w:t xml:space="preserve">ao Sr. </w:t>
      </w:r>
      <w:r w:rsidR="00F635CC" w:rsidRPr="00F635CC">
        <w:rPr>
          <w:rFonts w:asciiTheme="minorHAnsi" w:hAnsiTheme="minorHAnsi" w:cs="Calibri"/>
          <w:sz w:val="18"/>
          <w:szCs w:val="18"/>
        </w:rPr>
        <w:t>Diretor de Operações</w:t>
      </w:r>
      <w:r w:rsidRPr="00C14D76">
        <w:rPr>
          <w:rFonts w:asciiTheme="minorHAnsi" w:hAnsiTheme="minorHAnsi" w:cs="Calibri"/>
          <w:sz w:val="18"/>
          <w:szCs w:val="18"/>
        </w:rPr>
        <w:t xml:space="preserve"> d</w:t>
      </w:r>
      <w:r w:rsidR="004F1E3F">
        <w:rPr>
          <w:rFonts w:asciiTheme="minorHAnsi" w:hAnsiTheme="minorHAnsi" w:cs="Calibri"/>
          <w:sz w:val="18"/>
          <w:szCs w:val="18"/>
        </w:rPr>
        <w:t>o</w:t>
      </w:r>
      <w:r w:rsidR="00AC42E0">
        <w:rPr>
          <w:rFonts w:asciiTheme="minorHAnsi" w:hAnsiTheme="minorHAnsi" w:cs="Calibri"/>
          <w:sz w:val="18"/>
          <w:szCs w:val="18"/>
        </w:rPr>
        <w:t xml:space="preserve"> INCS - INSTITUTO NACIONAL DE CIÊNCIAS DA SAÚDE</w:t>
      </w:r>
      <w:r w:rsidRPr="00C14D76">
        <w:rPr>
          <w:rFonts w:asciiTheme="minorHAnsi" w:hAnsiTheme="minorHAnsi" w:cs="Calibri"/>
          <w:sz w:val="18"/>
          <w:szCs w:val="18"/>
        </w:rPr>
        <w:t>, devendo fundamentar suas razões.</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 xml:space="preserve">O prazo de validade do </w:t>
      </w:r>
      <w:r w:rsidR="00723A8C">
        <w:rPr>
          <w:rFonts w:asciiTheme="minorHAnsi" w:hAnsiTheme="minorHAnsi" w:cs="Calibri"/>
          <w:sz w:val="18"/>
          <w:szCs w:val="18"/>
        </w:rPr>
        <w:t xml:space="preserve">PROCESSO SELETIVO </w:t>
      </w:r>
      <w:r w:rsidRPr="00C14D76">
        <w:rPr>
          <w:rFonts w:asciiTheme="minorHAnsi" w:hAnsiTheme="minorHAnsi" w:cs="Calibri"/>
          <w:sz w:val="18"/>
          <w:szCs w:val="18"/>
        </w:rPr>
        <w:t xml:space="preserve">será de 01 (UM) ano, contados a partir da data de sua homologação, podendo ser prorrogado por igual período, a critério da </w:t>
      </w:r>
      <w:r w:rsidR="00634FCB">
        <w:rPr>
          <w:rFonts w:asciiTheme="minorHAnsi" w:hAnsiTheme="minorHAnsi" w:cs="Calibri"/>
          <w:sz w:val="18"/>
          <w:szCs w:val="18"/>
        </w:rPr>
        <w:t>INCS</w:t>
      </w:r>
      <w:r w:rsidRPr="00C14D76">
        <w:rPr>
          <w:rFonts w:asciiTheme="minorHAnsi" w:hAnsiTheme="minorHAnsi" w:cs="Calibri"/>
          <w:sz w:val="18"/>
          <w:szCs w:val="18"/>
        </w:rPr>
        <w:t>.</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O candidato, ao inscrever-se, estará aceitando todas as disposições estabelecidas neste Edital e da legislação vigente, não podendo alegar desconhecimento de qualquer natureza.</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A inexatidão das afirmativas e/ou irregularidades de documentos, mesmo que verificadas posteriormente, acarretarão a nulidade da inscrição, desqualificação e desclassificação do candidato, com todas as decorrências, sem prejuízo das medidas de ordem administrativa, civil e criminal.</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 xml:space="preserve">Os casos omissos serão resolvidos pela COMISSÃO DO </w:t>
      </w:r>
      <w:r w:rsidR="00723A8C">
        <w:rPr>
          <w:rFonts w:asciiTheme="minorHAnsi" w:hAnsiTheme="minorHAnsi" w:cs="Calibri"/>
          <w:sz w:val="18"/>
          <w:szCs w:val="18"/>
        </w:rPr>
        <w:t>PROCESSO SELETIVO</w:t>
      </w:r>
      <w:r w:rsidRPr="00C14D76">
        <w:rPr>
          <w:rFonts w:asciiTheme="minorHAnsi" w:hAnsiTheme="minorHAnsi" w:cs="Calibri"/>
          <w:sz w:val="18"/>
          <w:szCs w:val="18"/>
        </w:rPr>
        <w:t>.</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Possíveis erros de digitação deverão ser corrigidos no próprio local das provas.</w:t>
      </w:r>
    </w:p>
    <w:p w:rsidR="00C14D76" w:rsidRPr="00C14D76" w:rsidRDefault="00C14D76" w:rsidP="0048037B">
      <w:pPr>
        <w:pStyle w:val="Corpodetexto"/>
        <w:numPr>
          <w:ilvl w:val="0"/>
          <w:numId w:val="6"/>
        </w:numPr>
        <w:suppressAutoHyphens/>
        <w:rPr>
          <w:rFonts w:asciiTheme="minorHAnsi" w:hAnsiTheme="minorHAnsi" w:cs="Calibri"/>
          <w:sz w:val="18"/>
          <w:szCs w:val="18"/>
        </w:rPr>
      </w:pPr>
      <w:r w:rsidRPr="00C14D76">
        <w:rPr>
          <w:rFonts w:asciiTheme="minorHAnsi" w:hAnsiTheme="minorHAnsi" w:cs="Calibri"/>
          <w:sz w:val="18"/>
          <w:szCs w:val="18"/>
        </w:rPr>
        <w:t xml:space="preserve">Decorridos 120 (cento e vinte) dias da homologação do </w:t>
      </w:r>
      <w:r w:rsidR="00723A8C">
        <w:rPr>
          <w:rFonts w:asciiTheme="minorHAnsi" w:hAnsiTheme="minorHAnsi" w:cs="Calibri"/>
          <w:sz w:val="18"/>
          <w:szCs w:val="18"/>
        </w:rPr>
        <w:t>PROCESSO SELETIVO</w:t>
      </w:r>
      <w:r w:rsidR="00DE7BF8">
        <w:rPr>
          <w:rFonts w:asciiTheme="minorHAnsi" w:hAnsiTheme="minorHAnsi" w:cs="Calibri"/>
          <w:sz w:val="18"/>
          <w:szCs w:val="18"/>
        </w:rPr>
        <w:t>,</w:t>
      </w:r>
      <w:r w:rsidRPr="00C14D76">
        <w:rPr>
          <w:rFonts w:asciiTheme="minorHAnsi" w:hAnsiTheme="minorHAnsi" w:cs="Calibri"/>
          <w:sz w:val="18"/>
          <w:szCs w:val="18"/>
        </w:rPr>
        <w:t xml:space="preserve"> e não se caracterizando óbice administrativo ou legal, é facultada a incineração das provas e demais registros escritos, mantendo-se pelo período de validade do </w:t>
      </w:r>
      <w:r w:rsidR="00723A8C">
        <w:rPr>
          <w:rFonts w:asciiTheme="minorHAnsi" w:hAnsiTheme="minorHAnsi" w:cs="Calibri"/>
          <w:sz w:val="18"/>
          <w:szCs w:val="18"/>
        </w:rPr>
        <w:t>PROCESSO SELETIVO</w:t>
      </w:r>
      <w:r w:rsidR="00DE7BF8">
        <w:rPr>
          <w:rFonts w:asciiTheme="minorHAnsi" w:hAnsiTheme="minorHAnsi" w:cs="Calibri"/>
          <w:sz w:val="18"/>
          <w:szCs w:val="18"/>
        </w:rPr>
        <w:t>,</w:t>
      </w:r>
      <w:r w:rsidRPr="00C14D76">
        <w:rPr>
          <w:rFonts w:asciiTheme="minorHAnsi" w:hAnsiTheme="minorHAnsi" w:cs="Calibri"/>
          <w:sz w:val="18"/>
          <w:szCs w:val="18"/>
        </w:rPr>
        <w:t xml:space="preserve"> os registros eletrônicos a ele referentes.</w:t>
      </w:r>
    </w:p>
    <w:p w:rsidR="00DF2687" w:rsidRPr="00C14D76" w:rsidRDefault="00DF2687" w:rsidP="00072EDD">
      <w:pPr>
        <w:ind w:left="851" w:hanging="851"/>
        <w:jc w:val="both"/>
        <w:rPr>
          <w:rFonts w:asciiTheme="minorHAnsi" w:hAnsiTheme="minorHAnsi" w:cs="Arial"/>
          <w:sz w:val="20"/>
          <w:szCs w:val="20"/>
        </w:rPr>
      </w:pPr>
    </w:p>
    <w:p w:rsidR="00F509DF" w:rsidRPr="00C14D76" w:rsidRDefault="00F509DF" w:rsidP="00072EDD">
      <w:pPr>
        <w:pStyle w:val="Corpodetexto2"/>
        <w:rPr>
          <w:rFonts w:asciiTheme="minorHAnsi" w:hAnsiTheme="minorHAnsi" w:cs="Calibri"/>
          <w:sz w:val="18"/>
          <w:szCs w:val="18"/>
        </w:rPr>
      </w:pPr>
      <w:r w:rsidRPr="00C14D76">
        <w:rPr>
          <w:rFonts w:asciiTheme="minorHAnsi" w:hAnsiTheme="minorHAnsi" w:cs="Calibri"/>
          <w:sz w:val="18"/>
          <w:szCs w:val="18"/>
        </w:rPr>
        <w:t>E para que chegue ao conhecimento de todos e que ninguém possa alegar ignorância, faz baixar o presente EDITAL que será publicado</w:t>
      </w:r>
      <w:r w:rsidR="001B3F3B" w:rsidRPr="00C14D76">
        <w:rPr>
          <w:rFonts w:asciiTheme="minorHAnsi" w:hAnsiTheme="minorHAnsi" w:cs="Calibri"/>
          <w:sz w:val="18"/>
          <w:szCs w:val="18"/>
        </w:rPr>
        <w:t xml:space="preserve"> </w:t>
      </w:r>
      <w:r w:rsidRPr="00C14D76">
        <w:rPr>
          <w:rFonts w:asciiTheme="minorHAnsi" w:hAnsiTheme="minorHAnsi" w:cs="Calibri"/>
          <w:sz w:val="18"/>
          <w:szCs w:val="18"/>
        </w:rPr>
        <w:t xml:space="preserve">no site </w:t>
      </w:r>
      <w:hyperlink r:id="rId11" w:history="1">
        <w:r w:rsidR="00AB2141" w:rsidRPr="009161C1">
          <w:rPr>
            <w:rStyle w:val="Hyperlink"/>
            <w:rFonts w:ascii="Arial Black" w:hAnsi="Arial Black" w:cs="Calibri"/>
            <w:sz w:val="18"/>
            <w:szCs w:val="18"/>
          </w:rPr>
          <w:t>www.mouramelo.com.br</w:t>
        </w:r>
      </w:hyperlink>
      <w:r w:rsidR="004F1E3F">
        <w:rPr>
          <w:rFonts w:asciiTheme="minorHAnsi" w:hAnsiTheme="minorHAnsi" w:cs="Calibri"/>
          <w:sz w:val="18"/>
          <w:szCs w:val="18"/>
        </w:rPr>
        <w:t xml:space="preserve"> e no mural do</w:t>
      </w:r>
      <w:r w:rsidR="00AC42E0">
        <w:rPr>
          <w:rFonts w:asciiTheme="minorHAnsi" w:hAnsiTheme="minorHAnsi" w:cs="Calibri"/>
          <w:sz w:val="18"/>
          <w:szCs w:val="18"/>
        </w:rPr>
        <w:t xml:space="preserve"> INCS - INSTITUTO NACIONAL DE CIÊNCIAS DA SAÚDE</w:t>
      </w:r>
      <w:r w:rsidRPr="00C14D76">
        <w:rPr>
          <w:rFonts w:asciiTheme="minorHAnsi" w:hAnsiTheme="minorHAnsi" w:cs="Calibri"/>
          <w:sz w:val="18"/>
          <w:szCs w:val="18"/>
        </w:rPr>
        <w:t>.</w:t>
      </w:r>
    </w:p>
    <w:p w:rsidR="000B3A2B" w:rsidRDefault="000B3A2B" w:rsidP="00072EDD">
      <w:pPr>
        <w:jc w:val="right"/>
        <w:rPr>
          <w:rFonts w:asciiTheme="minorHAnsi" w:hAnsiTheme="minorHAnsi" w:cs="Arial"/>
          <w:sz w:val="20"/>
          <w:szCs w:val="20"/>
        </w:rPr>
      </w:pPr>
    </w:p>
    <w:p w:rsidR="00B239CC" w:rsidRPr="006B40DD" w:rsidRDefault="004F1E3F" w:rsidP="00072EDD">
      <w:pPr>
        <w:jc w:val="right"/>
        <w:rPr>
          <w:rFonts w:asciiTheme="minorHAnsi" w:hAnsiTheme="minorHAnsi" w:cs="Arial"/>
          <w:color w:val="000000" w:themeColor="text1"/>
          <w:sz w:val="20"/>
          <w:szCs w:val="20"/>
        </w:rPr>
      </w:pPr>
      <w:r w:rsidRPr="006B40DD">
        <w:rPr>
          <w:rFonts w:asciiTheme="minorHAnsi" w:hAnsiTheme="minorHAnsi" w:cs="Arial"/>
          <w:color w:val="000000" w:themeColor="text1"/>
          <w:sz w:val="20"/>
          <w:szCs w:val="20"/>
        </w:rPr>
        <w:t>Sorocaba</w:t>
      </w:r>
      <w:r w:rsidR="00B239CC" w:rsidRPr="006B40DD">
        <w:rPr>
          <w:rFonts w:asciiTheme="minorHAnsi" w:hAnsiTheme="minorHAnsi" w:cs="Arial"/>
          <w:color w:val="000000" w:themeColor="text1"/>
          <w:sz w:val="20"/>
          <w:szCs w:val="20"/>
        </w:rPr>
        <w:t>,</w:t>
      </w:r>
      <w:r w:rsidR="00F24BD4" w:rsidRPr="006B40DD">
        <w:rPr>
          <w:rFonts w:asciiTheme="minorHAnsi" w:hAnsiTheme="minorHAnsi" w:cs="Arial"/>
          <w:color w:val="000000" w:themeColor="text1"/>
          <w:sz w:val="20"/>
          <w:szCs w:val="20"/>
        </w:rPr>
        <w:t xml:space="preserve"> </w:t>
      </w:r>
      <w:r w:rsidR="007F5539">
        <w:rPr>
          <w:rFonts w:asciiTheme="minorHAnsi" w:hAnsiTheme="minorHAnsi" w:cs="Arial"/>
          <w:color w:val="000000" w:themeColor="text1"/>
          <w:sz w:val="20"/>
          <w:szCs w:val="20"/>
        </w:rPr>
        <w:t>25</w:t>
      </w:r>
      <w:r w:rsidR="00F24BD4" w:rsidRPr="006B40DD">
        <w:rPr>
          <w:rFonts w:asciiTheme="minorHAnsi" w:hAnsiTheme="minorHAnsi" w:cs="Arial"/>
          <w:color w:val="000000" w:themeColor="text1"/>
          <w:sz w:val="20"/>
          <w:szCs w:val="20"/>
        </w:rPr>
        <w:t xml:space="preserve"> de</w:t>
      </w:r>
      <w:r w:rsidR="00723A8C">
        <w:rPr>
          <w:rFonts w:asciiTheme="minorHAnsi" w:hAnsiTheme="minorHAnsi" w:cs="Arial"/>
          <w:color w:val="000000" w:themeColor="text1"/>
          <w:sz w:val="20"/>
          <w:szCs w:val="20"/>
        </w:rPr>
        <w:t xml:space="preserve"> Julho</w:t>
      </w:r>
      <w:r w:rsidR="00B239CC" w:rsidRPr="006B40DD">
        <w:rPr>
          <w:rFonts w:asciiTheme="minorHAnsi" w:hAnsiTheme="minorHAnsi" w:cs="Arial"/>
          <w:color w:val="000000" w:themeColor="text1"/>
          <w:sz w:val="20"/>
          <w:szCs w:val="20"/>
        </w:rPr>
        <w:t xml:space="preserve"> </w:t>
      </w:r>
      <w:r w:rsidR="00AB2141" w:rsidRPr="006B40DD">
        <w:rPr>
          <w:rFonts w:asciiTheme="minorHAnsi" w:hAnsiTheme="minorHAnsi" w:cs="Arial"/>
          <w:color w:val="000000" w:themeColor="text1"/>
          <w:sz w:val="20"/>
          <w:szCs w:val="20"/>
        </w:rPr>
        <w:t>de</w:t>
      </w:r>
      <w:r w:rsidR="00B239CC" w:rsidRPr="006B40DD">
        <w:rPr>
          <w:rFonts w:asciiTheme="minorHAnsi" w:hAnsiTheme="minorHAnsi" w:cs="Arial"/>
          <w:color w:val="000000" w:themeColor="text1"/>
          <w:sz w:val="20"/>
          <w:szCs w:val="20"/>
        </w:rPr>
        <w:t xml:space="preserve"> 201</w:t>
      </w:r>
      <w:r w:rsidR="00AB2141" w:rsidRPr="006B40DD">
        <w:rPr>
          <w:rFonts w:asciiTheme="minorHAnsi" w:hAnsiTheme="minorHAnsi" w:cs="Arial"/>
          <w:color w:val="000000" w:themeColor="text1"/>
          <w:sz w:val="20"/>
          <w:szCs w:val="20"/>
        </w:rPr>
        <w:t>7</w:t>
      </w:r>
      <w:r w:rsidR="00723A8C">
        <w:rPr>
          <w:rFonts w:asciiTheme="minorHAnsi" w:hAnsiTheme="minorHAnsi" w:cs="Arial"/>
          <w:color w:val="000000" w:themeColor="text1"/>
          <w:sz w:val="20"/>
          <w:szCs w:val="20"/>
        </w:rPr>
        <w:t>.</w:t>
      </w:r>
    </w:p>
    <w:p w:rsidR="00B239CC" w:rsidRDefault="00B239CC" w:rsidP="00072EDD">
      <w:pPr>
        <w:jc w:val="right"/>
        <w:rPr>
          <w:rFonts w:asciiTheme="minorHAnsi" w:hAnsiTheme="minorHAnsi" w:cs="Arial"/>
          <w:sz w:val="20"/>
          <w:szCs w:val="20"/>
        </w:rPr>
      </w:pPr>
    </w:p>
    <w:p w:rsidR="00B239CC" w:rsidRDefault="00B239CC" w:rsidP="00072EDD">
      <w:pPr>
        <w:jc w:val="right"/>
        <w:rPr>
          <w:rFonts w:asciiTheme="minorHAnsi" w:hAnsiTheme="minorHAnsi" w:cs="Arial"/>
          <w:sz w:val="20"/>
          <w:szCs w:val="20"/>
        </w:rPr>
      </w:pPr>
    </w:p>
    <w:p w:rsidR="000B3A2B" w:rsidRDefault="000B3A2B" w:rsidP="00072EDD">
      <w:pPr>
        <w:jc w:val="right"/>
        <w:rPr>
          <w:rFonts w:asciiTheme="minorHAnsi" w:hAnsiTheme="minorHAnsi" w:cs="Arial"/>
          <w:sz w:val="20"/>
          <w:szCs w:val="20"/>
        </w:rPr>
      </w:pPr>
    </w:p>
    <w:p w:rsidR="004F1E3F" w:rsidRDefault="004F1E3F" w:rsidP="00072EDD">
      <w:pPr>
        <w:jc w:val="right"/>
        <w:rPr>
          <w:rFonts w:asciiTheme="minorHAnsi" w:hAnsiTheme="minorHAnsi" w:cs="Arial"/>
          <w:sz w:val="20"/>
          <w:szCs w:val="20"/>
        </w:rPr>
      </w:pPr>
    </w:p>
    <w:p w:rsidR="00AB2141" w:rsidRPr="00C14D76" w:rsidRDefault="00AB2141" w:rsidP="00AD18AF">
      <w:pPr>
        <w:jc w:val="center"/>
        <w:rPr>
          <w:rFonts w:asciiTheme="minorHAnsi" w:hAnsiTheme="minorHAnsi" w:cs="Arial"/>
          <w:sz w:val="20"/>
          <w:szCs w:val="20"/>
        </w:rPr>
      </w:pPr>
    </w:p>
    <w:p w:rsidR="00DA4E7A" w:rsidRDefault="00AD18AF" w:rsidP="00AD18AF">
      <w:pPr>
        <w:pStyle w:val="WW-Corpodetexto31"/>
        <w:pBdr>
          <w:bottom w:val="single" w:sz="4" w:space="1" w:color="auto"/>
        </w:pBdr>
        <w:spacing w:after="0"/>
        <w:jc w:val="center"/>
        <w:rPr>
          <w:rFonts w:ascii="Arial Black" w:hAnsi="Arial Black" w:cs="Arial"/>
          <w:b/>
          <w:bCs/>
          <w:sz w:val="18"/>
          <w:szCs w:val="18"/>
        </w:rPr>
      </w:pPr>
      <w:r>
        <w:rPr>
          <w:rFonts w:ascii="Arial Black" w:hAnsi="Arial Black" w:cs="Arial"/>
          <w:b/>
          <w:bCs/>
          <w:sz w:val="18"/>
          <w:szCs w:val="18"/>
        </w:rPr>
        <w:t>JOÃO GILBERTO ROCHA GONÇALES</w:t>
      </w:r>
    </w:p>
    <w:p w:rsidR="00AD18AF" w:rsidRDefault="00AD18AF" w:rsidP="00AD18AF">
      <w:pPr>
        <w:pStyle w:val="WW-Corpodetexto31"/>
        <w:pBdr>
          <w:bottom w:val="single" w:sz="4" w:space="1" w:color="auto"/>
        </w:pBdr>
        <w:spacing w:after="0"/>
        <w:jc w:val="center"/>
        <w:rPr>
          <w:rFonts w:ascii="Arial Black" w:hAnsi="Arial Black" w:cs="Arial"/>
          <w:b/>
          <w:bCs/>
          <w:sz w:val="18"/>
          <w:szCs w:val="18"/>
        </w:rPr>
      </w:pPr>
      <w:r>
        <w:rPr>
          <w:rFonts w:ascii="Arial Black" w:hAnsi="Arial Black" w:cs="Arial"/>
          <w:b/>
          <w:bCs/>
          <w:sz w:val="18"/>
          <w:szCs w:val="18"/>
        </w:rPr>
        <w:t>DIRETOR DE OPERAÇÕES DO INCS</w:t>
      </w: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DA4E7A" w:rsidRDefault="00DA4E7A" w:rsidP="00072EDD">
      <w:pPr>
        <w:pStyle w:val="WW-Corpodetexto31"/>
        <w:pBdr>
          <w:bottom w:val="single" w:sz="4" w:space="1" w:color="auto"/>
        </w:pBdr>
        <w:spacing w:after="0"/>
        <w:jc w:val="both"/>
        <w:rPr>
          <w:rFonts w:ascii="Arial Black" w:hAnsi="Arial Black" w:cs="Arial"/>
          <w:b/>
          <w:bCs/>
          <w:sz w:val="18"/>
          <w:szCs w:val="18"/>
        </w:rPr>
      </w:pPr>
    </w:p>
    <w:p w:rsidR="0053266A" w:rsidRPr="00C14D76" w:rsidRDefault="0053266A" w:rsidP="00072EDD">
      <w:pPr>
        <w:pStyle w:val="WW-Corpodetexto31"/>
        <w:pBdr>
          <w:bottom w:val="single" w:sz="4" w:space="1" w:color="auto"/>
        </w:pBdr>
        <w:spacing w:after="0"/>
        <w:jc w:val="both"/>
        <w:rPr>
          <w:rFonts w:ascii="Arial Black" w:hAnsi="Arial Black" w:cs="Arial"/>
          <w:b/>
          <w:bCs/>
          <w:sz w:val="18"/>
          <w:szCs w:val="18"/>
        </w:rPr>
      </w:pPr>
      <w:r w:rsidRPr="00C14D76">
        <w:rPr>
          <w:rFonts w:ascii="Arial Black" w:hAnsi="Arial Black" w:cs="Arial"/>
          <w:b/>
          <w:bCs/>
          <w:sz w:val="18"/>
          <w:szCs w:val="18"/>
        </w:rPr>
        <w:lastRenderedPageBreak/>
        <w:t>ANEXO I</w:t>
      </w:r>
      <w:r w:rsidR="00121726" w:rsidRPr="00C14D76">
        <w:rPr>
          <w:rFonts w:ascii="Arial Black" w:hAnsi="Arial Black" w:cs="Arial"/>
          <w:b/>
          <w:bCs/>
          <w:sz w:val="18"/>
          <w:szCs w:val="18"/>
        </w:rPr>
        <w:t xml:space="preserve"> – CONTEÚDO PROGRAMÁTICO SUGERIDO</w:t>
      </w:r>
    </w:p>
    <w:p w:rsidR="008452AD" w:rsidRPr="007E5143" w:rsidRDefault="008452AD" w:rsidP="00072EDD">
      <w:pPr>
        <w:rPr>
          <w:rFonts w:ascii="Calibri" w:hAnsi="Calibri" w:cs="Arial"/>
          <w:b/>
          <w:bCs/>
          <w:sz w:val="18"/>
          <w:szCs w:val="18"/>
        </w:rPr>
      </w:pPr>
    </w:p>
    <w:p w:rsidR="00CC5997" w:rsidRPr="007E5143" w:rsidRDefault="00CC5997" w:rsidP="00072EDD">
      <w:pPr>
        <w:rPr>
          <w:rFonts w:ascii="Calibri" w:hAnsi="Calibri" w:cs="Arial"/>
          <w:b/>
          <w:bCs/>
          <w:sz w:val="18"/>
          <w:szCs w:val="18"/>
        </w:rPr>
      </w:pPr>
    </w:p>
    <w:p w:rsidR="006B0695" w:rsidRPr="007E5143" w:rsidRDefault="006B0695" w:rsidP="00072EDD">
      <w:pPr>
        <w:shd w:val="clear" w:color="auto" w:fill="95B3D7" w:themeFill="accent1" w:themeFillTint="99"/>
        <w:rPr>
          <w:rFonts w:ascii="Calibri" w:hAnsi="Calibri" w:cs="Calibri"/>
          <w:b/>
          <w:sz w:val="18"/>
          <w:szCs w:val="18"/>
        </w:rPr>
      </w:pPr>
      <w:r w:rsidRPr="007E5143">
        <w:rPr>
          <w:rFonts w:ascii="Calibri" w:hAnsi="Calibri" w:cs="Calibri"/>
          <w:b/>
          <w:sz w:val="18"/>
          <w:szCs w:val="18"/>
        </w:rPr>
        <w:t>CONHECIMENTOS BÁSICOS</w:t>
      </w:r>
    </w:p>
    <w:p w:rsidR="006B0695" w:rsidRPr="007E5143" w:rsidRDefault="006B0695" w:rsidP="00072EDD">
      <w:pPr>
        <w:rPr>
          <w:rFonts w:ascii="Calibri" w:hAnsi="Calibri" w:cs="Arial"/>
          <w:b/>
          <w:bCs/>
          <w:sz w:val="18"/>
          <w:szCs w:val="18"/>
        </w:rPr>
      </w:pPr>
    </w:p>
    <w:p w:rsidR="00F373DA" w:rsidRPr="007E5143" w:rsidRDefault="00F373DA" w:rsidP="00F373DA">
      <w:pPr>
        <w:jc w:val="both"/>
        <w:rPr>
          <w:rFonts w:ascii="Calibri" w:hAnsi="Calibri" w:cs="Calibri"/>
          <w:b/>
          <w:color w:val="365F91" w:themeColor="accent1" w:themeShade="BF"/>
          <w:sz w:val="18"/>
          <w:szCs w:val="18"/>
        </w:rPr>
      </w:pPr>
      <w:r w:rsidRPr="007E5143">
        <w:rPr>
          <w:rFonts w:ascii="Calibri" w:hAnsi="Calibri" w:cs="Calibri"/>
          <w:b/>
          <w:color w:val="365F91" w:themeColor="accent1" w:themeShade="BF"/>
          <w:sz w:val="18"/>
          <w:szCs w:val="18"/>
        </w:rPr>
        <w:t>ENSINO MÉDIO / SUPERIOR</w:t>
      </w:r>
    </w:p>
    <w:p w:rsidR="00F373DA" w:rsidRPr="007E5143" w:rsidRDefault="00F373DA" w:rsidP="00F373DA">
      <w:pPr>
        <w:jc w:val="both"/>
        <w:rPr>
          <w:rFonts w:ascii="Calibri" w:hAnsi="Calibri" w:cs="Calibri"/>
          <w:sz w:val="18"/>
          <w:szCs w:val="18"/>
        </w:rPr>
      </w:pPr>
    </w:p>
    <w:p w:rsidR="00F373DA" w:rsidRPr="007E5143" w:rsidRDefault="00F373DA" w:rsidP="00F373DA">
      <w:pPr>
        <w:jc w:val="both"/>
        <w:rPr>
          <w:rFonts w:ascii="Calibri" w:hAnsi="Calibri" w:cs="Calibri"/>
          <w:sz w:val="18"/>
          <w:szCs w:val="18"/>
        </w:rPr>
      </w:pPr>
      <w:r w:rsidRPr="007E5143">
        <w:rPr>
          <w:rFonts w:ascii="Calibri" w:hAnsi="Calibri" w:cs="Calibri"/>
          <w:b/>
          <w:sz w:val="18"/>
          <w:szCs w:val="18"/>
        </w:rPr>
        <w:t>LÍNGUA PORTUGUESA:</w:t>
      </w:r>
      <w:r w:rsidRPr="007E5143">
        <w:rPr>
          <w:rFonts w:ascii="Calibri" w:hAnsi="Calibri" w:cs="Calibri"/>
          <w:sz w:val="18"/>
          <w:szCs w:val="18"/>
        </w:rPr>
        <w:t xml:space="preserve"> Ortografia oficial. Acentuação gráfica. Morfologia (estrutura e formação das palavras, substantivo, artigo, adjetivo, numeral, pronome, verbo, advérbio, preposição, conjunção, interjeição). Sintaxe (termos essenciais, integrantes e acessórios da oração, orações coordenadas e subordinadas, concordância verbal e nominal, regência, crase, pontuação, figuras e vícios de linguagem). Interpretação de texto. Literatura (autores, obras e estéticas literárias).</w:t>
      </w:r>
    </w:p>
    <w:p w:rsidR="00F373DA" w:rsidRPr="007E5143" w:rsidRDefault="00F373DA" w:rsidP="00F373DA">
      <w:pPr>
        <w:jc w:val="both"/>
        <w:rPr>
          <w:rFonts w:ascii="Calibri" w:hAnsi="Calibri" w:cs="Calibri"/>
          <w:sz w:val="18"/>
          <w:szCs w:val="18"/>
        </w:rPr>
      </w:pPr>
    </w:p>
    <w:p w:rsidR="00F373DA" w:rsidRPr="007E5143" w:rsidRDefault="00F373DA" w:rsidP="00F373DA">
      <w:pPr>
        <w:jc w:val="both"/>
        <w:rPr>
          <w:rFonts w:ascii="Calibri" w:hAnsi="Calibri" w:cs="Calibri"/>
          <w:sz w:val="18"/>
          <w:szCs w:val="18"/>
        </w:rPr>
      </w:pPr>
      <w:r w:rsidRPr="007E5143">
        <w:rPr>
          <w:rFonts w:ascii="Calibri" w:hAnsi="Calibri" w:cs="Calibri"/>
          <w:b/>
          <w:sz w:val="18"/>
          <w:szCs w:val="18"/>
        </w:rPr>
        <w:t>MATEMÁTICA:</w:t>
      </w:r>
      <w:r w:rsidRPr="007E5143">
        <w:rPr>
          <w:rFonts w:ascii="Calibri" w:hAnsi="Calibri" w:cs="Calibri"/>
          <w:sz w:val="18"/>
          <w:szCs w:val="18"/>
        </w:rPr>
        <w:t xml:space="preserve"> Conjuntos; Números Naturais; Múltiplos e Divisores; Números Inteiros; Números Racionais; Números Reais; Sistema de Numeração Decimal; Operações Fundamentais; Sistema Métrico Decimal de Medidas de: Comprimento, Superfície, Volume, Capacidade, Massa e Tempo; Sistema Monetário Brasileiro; Equações; Inequações e Sistemas de 1º e 2º Graus; Razões, Proporções; Regra de Três; Média; Juros; Porcentagens; Cálculo Algébrico; Potenciação e Radiciação; Funções de 1º e 2º graus; Função Modular; Função Exponencial e </w:t>
      </w:r>
      <w:proofErr w:type="spellStart"/>
      <w:r w:rsidRPr="007E5143">
        <w:rPr>
          <w:rFonts w:ascii="Calibri" w:hAnsi="Calibri" w:cs="Calibri"/>
          <w:sz w:val="18"/>
          <w:szCs w:val="18"/>
        </w:rPr>
        <w:t>Logarítima</w:t>
      </w:r>
      <w:proofErr w:type="spellEnd"/>
      <w:r w:rsidRPr="007E5143">
        <w:rPr>
          <w:rFonts w:ascii="Calibri" w:hAnsi="Calibri" w:cs="Calibri"/>
          <w:sz w:val="18"/>
          <w:szCs w:val="18"/>
        </w:rPr>
        <w:t>; Progressões (PA e PG); Trigonometria; Matrizes; Determinantes e Sistemas Lineares; Probabilidade; Análise Combinatória; Números Binomiais e Binômio de Newton; Números Complexos; Polinômios e Equações Algébricas; Matemática Financeira; Geometrias.</w:t>
      </w:r>
    </w:p>
    <w:p w:rsidR="00682DDE" w:rsidRPr="007E5143" w:rsidRDefault="00682DDE" w:rsidP="00072EDD">
      <w:pPr>
        <w:jc w:val="both"/>
        <w:rPr>
          <w:rFonts w:ascii="Calibri" w:hAnsi="Calibri" w:cs="Calibri"/>
          <w:sz w:val="18"/>
          <w:szCs w:val="18"/>
        </w:rPr>
      </w:pPr>
    </w:p>
    <w:p w:rsidR="00586A37" w:rsidRPr="007E5143" w:rsidRDefault="00586A37" w:rsidP="00072EDD">
      <w:pPr>
        <w:jc w:val="both"/>
        <w:rPr>
          <w:rFonts w:ascii="Calibri" w:hAnsi="Calibri" w:cs="Calibri"/>
          <w:sz w:val="18"/>
          <w:szCs w:val="18"/>
        </w:rPr>
      </w:pPr>
    </w:p>
    <w:p w:rsidR="00586A37" w:rsidRPr="007E5143" w:rsidRDefault="00B820E1" w:rsidP="00072EDD">
      <w:pPr>
        <w:shd w:val="clear" w:color="auto" w:fill="95B3D7" w:themeFill="accent1" w:themeFillTint="99"/>
        <w:rPr>
          <w:rFonts w:ascii="Calibri" w:hAnsi="Calibri" w:cs="Calibri"/>
          <w:b/>
          <w:sz w:val="18"/>
          <w:szCs w:val="18"/>
        </w:rPr>
      </w:pPr>
      <w:r w:rsidRPr="007E5143">
        <w:rPr>
          <w:rFonts w:ascii="Calibri" w:hAnsi="Calibri" w:cs="Calibri"/>
          <w:b/>
          <w:sz w:val="18"/>
          <w:szCs w:val="18"/>
        </w:rPr>
        <w:t>CONHECIMENTOS ESPECÍFICOS</w:t>
      </w:r>
    </w:p>
    <w:p w:rsidR="0041324E" w:rsidRPr="007E5143" w:rsidRDefault="0041324E" w:rsidP="0041324E">
      <w:pPr>
        <w:jc w:val="both"/>
        <w:rPr>
          <w:rFonts w:asciiTheme="minorHAnsi" w:hAnsiTheme="minorHAnsi" w:cs="Calibri"/>
          <w:b/>
          <w:sz w:val="18"/>
          <w:szCs w:val="18"/>
        </w:rPr>
      </w:pPr>
    </w:p>
    <w:p w:rsidR="0041324E" w:rsidRPr="007E5143" w:rsidRDefault="0041324E" w:rsidP="0041324E">
      <w:pPr>
        <w:jc w:val="both"/>
        <w:rPr>
          <w:rFonts w:asciiTheme="minorHAnsi" w:hAnsiTheme="minorHAnsi" w:cs="Calibri"/>
          <w:b/>
          <w:sz w:val="18"/>
          <w:szCs w:val="18"/>
        </w:rPr>
      </w:pPr>
      <w:r w:rsidRPr="007E5143">
        <w:rPr>
          <w:rFonts w:asciiTheme="minorHAnsi" w:hAnsiTheme="minorHAnsi" w:cs="Calibri"/>
          <w:b/>
          <w:sz w:val="18"/>
          <w:szCs w:val="18"/>
        </w:rPr>
        <w:t>ASSISTENTE SOCIAL</w:t>
      </w:r>
    </w:p>
    <w:p w:rsidR="0041324E" w:rsidRPr="007E5143" w:rsidRDefault="0041324E" w:rsidP="0041324E">
      <w:pPr>
        <w:jc w:val="both"/>
        <w:rPr>
          <w:rFonts w:asciiTheme="minorHAnsi" w:hAnsiTheme="minorHAnsi" w:cs="Calibri"/>
          <w:sz w:val="18"/>
          <w:szCs w:val="18"/>
        </w:rPr>
      </w:pPr>
      <w:r w:rsidRPr="007E5143">
        <w:rPr>
          <w:rFonts w:asciiTheme="minorHAnsi" w:hAnsiTheme="minorHAnsi" w:cs="Calibri"/>
          <w:sz w:val="18"/>
          <w:szCs w:val="18"/>
        </w:rPr>
        <w:t xml:space="preserve">Lei Federal nº 8.742/1993 - Lei Orgânica da Assistência Social (LOAS). Política Nacional de Assistência Social (PNAS/2004). Norma Operacional Básica (NOB/SUAS). Norma Operacional de Recursos Humanos (NOB/RH). Guia do CRAS – Centro de Referência de Assistência Social. Guia do CREAS – Centro de Referência Especializado de Assistência Social. Seguridade Social no Brasil. A questão social no Brasil. Pobreza, desigualdade, exclusão e vulnerabilidade social. Lei Federal nº 10.741/2003 - Estatuto do Idoso. Lei Federal nº 8.842/1994 e Decreto Federal nº 1.948/1996 - Política Nacional do Idoso. Lei Federal nº 8.069/1990 - Estatuto da Criança e do Adolescente. Plano Nacional de Promoção, Proteção e Defesa do Direito de Crianças e Adolescentes à Convivência Familiar e Comunitária. </w:t>
      </w:r>
      <w:r w:rsidRPr="007E5143">
        <w:rPr>
          <w:rFonts w:asciiTheme="minorHAnsi" w:hAnsiTheme="minorHAnsi" w:cs="Calibri"/>
          <w:bCs/>
          <w:sz w:val="18"/>
          <w:szCs w:val="18"/>
        </w:rPr>
        <w:t>Lei de Criação do Conselho Nacional dos Direitos da Criança e Adolescente.</w:t>
      </w:r>
      <w:r w:rsidRPr="007E5143">
        <w:rPr>
          <w:rFonts w:asciiTheme="minorHAnsi" w:hAnsiTheme="minorHAnsi" w:cs="Calibri"/>
          <w:sz w:val="18"/>
          <w:szCs w:val="18"/>
        </w:rPr>
        <w:t xml:space="preserve"> Lei Maria da Penha – Lei nº 11.340/2006. Constituição da República Federativa do Brasil (Artigos 1º a 17 e 193 a 232). História, Fundamentos Teóricos e Éticos do Serviço Social. Metodologia do Serviço Social. Estratégias de ação em serviço social e os instrumentos de intervenção do profissional. Serviço Social e Interdisciplinaridade. Serviço Social na Contemporaneidade. Serviço Social e Família. Projeto ético político do Serviço Social. A prática do Serviço Social. A intervenção do assistente social junto às famílias, criança e adolescente, idosos, pessoas com deficiência, população em situação de rua (adulto, criança e adolescente), trabalho infantil, prostituição infanto-juvenil, violência e abuso sexual contra criança e adolescente, gênero, raça, etnia e diversidade, profissionais do sexo, dependentes químicos, doenças sexualmente transmissíveis e AIDS. Ética em Serviço Social. Lei que regulamenta a profissão de Assistente Social – Lei nº 8.662/93. Código de Ética Profissional. Supervisão em Serviço Social. Lei Federal nº 8.080/1990 - Lei Orgânica da Saúde. Sistema Único de Saúde (SUS) – Lei nº 8.142/90. Conhecimentos acerca da história da saúde pública no Brasil. Lei Federal nº 10.216/2001 - Política Nacional de Saúde Mental. Reforma Psiquiátrica e Saúde Mental no Brasil. Humanização em Saúde. Lei Federal nº 7.853/1989 e Decreto Federal nº 3.298/1999 - Política Nacional para Integração da Pessoa Portadora de Deficiência. Serviço Social e a Política Pública de Educação. Gestão de benefícios e programas de transferência de renda. Gestão social das Políticas Públicas: elaboração, implementação, monitoramento e avaliação de programas e projetos sociais. Políticas Sociais públicas, cidadania e direitos sociais no Brasil. Participação e controle social. Direitos Humanos. Trabalho com grupos, em redes e com famílias. Movimentos sociais.</w:t>
      </w:r>
    </w:p>
    <w:p w:rsidR="0041324E" w:rsidRPr="007E5143" w:rsidRDefault="0041324E" w:rsidP="0041324E">
      <w:pPr>
        <w:jc w:val="both"/>
        <w:rPr>
          <w:rFonts w:asciiTheme="minorHAnsi" w:hAnsiTheme="minorHAnsi" w:cs="Calibri"/>
          <w:b/>
          <w:sz w:val="18"/>
          <w:szCs w:val="18"/>
        </w:rPr>
      </w:pPr>
    </w:p>
    <w:p w:rsidR="0041324E" w:rsidRPr="007E5143" w:rsidRDefault="0041324E" w:rsidP="0041324E">
      <w:pPr>
        <w:jc w:val="both"/>
        <w:rPr>
          <w:rFonts w:asciiTheme="minorHAnsi" w:hAnsiTheme="minorHAnsi" w:cs="Calibri"/>
          <w:b/>
          <w:sz w:val="18"/>
          <w:szCs w:val="18"/>
        </w:rPr>
      </w:pPr>
      <w:r w:rsidRPr="007E5143">
        <w:rPr>
          <w:rFonts w:asciiTheme="minorHAnsi" w:hAnsiTheme="minorHAnsi" w:cs="Calibri"/>
          <w:b/>
          <w:sz w:val="18"/>
          <w:szCs w:val="18"/>
        </w:rPr>
        <w:t>ENFERMEIRO</w:t>
      </w:r>
    </w:p>
    <w:p w:rsidR="0041324E" w:rsidRPr="007E5143" w:rsidRDefault="0041324E" w:rsidP="0041324E">
      <w:pPr>
        <w:pStyle w:val="Corpodetexto3"/>
        <w:rPr>
          <w:rFonts w:asciiTheme="minorHAnsi" w:hAnsiTheme="minorHAnsi" w:cs="Calibri"/>
          <w:sz w:val="18"/>
          <w:szCs w:val="18"/>
        </w:rPr>
      </w:pPr>
      <w:r w:rsidRPr="007E5143">
        <w:rPr>
          <w:rFonts w:asciiTheme="minorHAnsi" w:hAnsiTheme="minorHAnsi" w:cs="Calibri"/>
          <w:sz w:val="18"/>
          <w:szCs w:val="18"/>
        </w:rPr>
        <w:t>Fundamentos de enfermagem; Farmacologia; Técnicas básicas de enfermagem; Enfermagem médico-cirúrgico; Enfermagem de clínica médica; Enfermagem de emergência; Enfermagem materno-infantil; Ginecologia, obstetrícia e planejamento familiar; Pediatria; Planejamento de assistência na enfermagem; Sistematização de assistência na enfermagem; Enfermagem em saúde pública: planejamento e administração; Nível de prevenção de doenças; Epidemiologia geral; Processo saúde e doença; Vigilância epidemiológica e sanitária; Estatísticas vitais e indicadores de saúde; Saneamento básico e meio ambiente; Imunizações; Programas de saúde; Atendimento domiciliar; Educação sanitária; Testes imunodiagnósticos e auxiliadores de diagnósticos; Consultas de enfermagem; Medidas gerais para o controle de infecção hospitalar; Princípios da administração e processo administrativo (planejamento, organização, direção, coordenação, supervisão e avaliação). Código de Ética Profissional. SUS.</w:t>
      </w:r>
    </w:p>
    <w:p w:rsidR="0041324E" w:rsidRPr="007E5143" w:rsidRDefault="0041324E" w:rsidP="00072EDD">
      <w:pPr>
        <w:jc w:val="both"/>
        <w:rPr>
          <w:rFonts w:ascii="Calibri" w:hAnsi="Calibri" w:cs="Calibri"/>
          <w:sz w:val="18"/>
          <w:szCs w:val="18"/>
        </w:rPr>
      </w:pPr>
    </w:p>
    <w:p w:rsidR="0041324E" w:rsidRPr="007E5143" w:rsidRDefault="0041324E" w:rsidP="0041324E">
      <w:pPr>
        <w:jc w:val="both"/>
        <w:rPr>
          <w:rFonts w:asciiTheme="minorHAnsi" w:hAnsiTheme="minorHAnsi" w:cs="Calibri"/>
          <w:b/>
          <w:sz w:val="18"/>
          <w:szCs w:val="18"/>
        </w:rPr>
      </w:pPr>
      <w:r w:rsidRPr="007E5143">
        <w:rPr>
          <w:rFonts w:asciiTheme="minorHAnsi" w:hAnsiTheme="minorHAnsi" w:cs="Calibri"/>
          <w:b/>
          <w:sz w:val="18"/>
          <w:szCs w:val="18"/>
        </w:rPr>
        <w:t>MÉDICO CLÍNICO GERAL</w:t>
      </w:r>
    </w:p>
    <w:p w:rsidR="0041324E" w:rsidRPr="007E5143" w:rsidRDefault="0041324E" w:rsidP="0041324E">
      <w:pPr>
        <w:jc w:val="both"/>
        <w:rPr>
          <w:rFonts w:asciiTheme="minorHAnsi" w:hAnsiTheme="minorHAnsi" w:cs="Calibri"/>
          <w:sz w:val="18"/>
          <w:szCs w:val="18"/>
        </w:rPr>
      </w:pPr>
      <w:r w:rsidRPr="007E5143">
        <w:rPr>
          <w:rFonts w:asciiTheme="minorHAnsi" w:hAnsiTheme="minorHAnsi" w:cs="Calibri"/>
          <w:sz w:val="18"/>
          <w:szCs w:val="18"/>
        </w:rPr>
        <w:t xml:space="preserve">Cuidados gerais com o paciente em medicina interna. Doenças cardiovasculares: hipertensão arterial, cardiopatia isquêmica, insuficiência cardíaca, </w:t>
      </w:r>
      <w:proofErr w:type="spellStart"/>
      <w:r w:rsidRPr="007E5143">
        <w:rPr>
          <w:rFonts w:asciiTheme="minorHAnsi" w:hAnsiTheme="minorHAnsi" w:cs="Calibri"/>
          <w:sz w:val="18"/>
          <w:szCs w:val="18"/>
        </w:rPr>
        <w:t>miocardiopatias</w:t>
      </w:r>
      <w:proofErr w:type="spellEnd"/>
      <w:r w:rsidRPr="007E5143">
        <w:rPr>
          <w:rFonts w:asciiTheme="minorHAnsi" w:hAnsiTheme="minorHAnsi" w:cs="Calibri"/>
          <w:sz w:val="18"/>
          <w:szCs w:val="18"/>
        </w:rPr>
        <w:t xml:space="preserve"> e </w:t>
      </w:r>
      <w:proofErr w:type="spellStart"/>
      <w:r w:rsidRPr="007E5143">
        <w:rPr>
          <w:rFonts w:asciiTheme="minorHAnsi" w:hAnsiTheme="minorHAnsi" w:cs="Calibri"/>
          <w:sz w:val="18"/>
          <w:szCs w:val="18"/>
        </w:rPr>
        <w:t>valvulopatias</w:t>
      </w:r>
      <w:proofErr w:type="spellEnd"/>
      <w:r w:rsidRPr="007E5143">
        <w:rPr>
          <w:rFonts w:asciiTheme="minorHAnsi" w:hAnsiTheme="minorHAnsi" w:cs="Calibri"/>
          <w:sz w:val="18"/>
          <w:szCs w:val="18"/>
        </w:rPr>
        <w:t xml:space="preserve">, arritmias cardíacas. Doenças pulmonares: asma brônquica e doença pulmonar obstrutiva crônica. Embolia pulmonar. Pneumonias e abscessos pulmonares. Doença pulmonar intersticial. Hipertensão pulmonar. Doenças gastrointestinais e hepáticas: úlcera péptica, doenças intestinais inflamatórias e parasitárias, diarreia, </w:t>
      </w:r>
      <w:proofErr w:type="spellStart"/>
      <w:r w:rsidRPr="007E5143">
        <w:rPr>
          <w:rFonts w:asciiTheme="minorHAnsi" w:hAnsiTheme="minorHAnsi" w:cs="Calibri"/>
          <w:sz w:val="18"/>
          <w:szCs w:val="18"/>
        </w:rPr>
        <w:t>colelitíase</w:t>
      </w:r>
      <w:proofErr w:type="spellEnd"/>
      <w:r w:rsidRPr="007E5143">
        <w:rPr>
          <w:rFonts w:asciiTheme="minorHAnsi" w:hAnsiTheme="minorHAnsi" w:cs="Calibri"/>
          <w:sz w:val="18"/>
          <w:szCs w:val="18"/>
        </w:rPr>
        <w:t xml:space="preserve"> e </w:t>
      </w:r>
      <w:proofErr w:type="spellStart"/>
      <w:r w:rsidRPr="007E5143">
        <w:rPr>
          <w:rFonts w:asciiTheme="minorHAnsi" w:hAnsiTheme="minorHAnsi" w:cs="Calibri"/>
          <w:sz w:val="18"/>
          <w:szCs w:val="18"/>
        </w:rPr>
        <w:t>colecistite</w:t>
      </w:r>
      <w:proofErr w:type="spellEnd"/>
      <w:r w:rsidRPr="007E5143">
        <w:rPr>
          <w:rFonts w:asciiTheme="minorHAnsi" w:hAnsiTheme="minorHAnsi" w:cs="Calibri"/>
          <w:sz w:val="18"/>
          <w:szCs w:val="18"/>
        </w:rPr>
        <w:t xml:space="preserve">, pancreatite, hepatites virais e hepatopatias tóxicas, insuficiência hepática crônica. Doenças renais: insuficiência renal aguda e crônica, glomerulonefrites, síndrome nefrótica, litíase renal. Doenças endócrinas: diabetes mellitus, hipotireoidismo e hipertireoidismo, tireoidite e nódulos tireoidianos, distúrbios das glândulas suprarrenais, distúrbios das glândulas paratireoides. Doenças reumáticas: artrite reumatoide, </w:t>
      </w:r>
      <w:proofErr w:type="spellStart"/>
      <w:r w:rsidRPr="007E5143">
        <w:rPr>
          <w:rFonts w:asciiTheme="minorHAnsi" w:hAnsiTheme="minorHAnsi" w:cs="Calibri"/>
          <w:sz w:val="18"/>
          <w:szCs w:val="18"/>
        </w:rPr>
        <w:t>espondiloartropatias</w:t>
      </w:r>
      <w:proofErr w:type="spellEnd"/>
      <w:r w:rsidRPr="007E5143">
        <w:rPr>
          <w:rFonts w:asciiTheme="minorHAnsi" w:hAnsiTheme="minorHAnsi" w:cs="Calibri"/>
          <w:sz w:val="18"/>
          <w:szCs w:val="18"/>
        </w:rPr>
        <w:t xml:space="preserve">, </w:t>
      </w:r>
      <w:proofErr w:type="spellStart"/>
      <w:r w:rsidRPr="007E5143">
        <w:rPr>
          <w:rFonts w:asciiTheme="minorHAnsi" w:hAnsiTheme="minorHAnsi" w:cs="Calibri"/>
          <w:sz w:val="18"/>
          <w:szCs w:val="18"/>
        </w:rPr>
        <w:t>colagenoses</w:t>
      </w:r>
      <w:proofErr w:type="spellEnd"/>
      <w:r w:rsidRPr="007E5143">
        <w:rPr>
          <w:rFonts w:asciiTheme="minorHAnsi" w:hAnsiTheme="minorHAnsi" w:cs="Calibri"/>
          <w:sz w:val="18"/>
          <w:szCs w:val="18"/>
        </w:rPr>
        <w:t>, gota. Doenças infecciosas e terapia antibiótica. Distúrbios hidroeletrolíticos e acidobásicos. Exames complementares invasivos e não invasivos de uso corriqueiro na prática clínica diária. Emergências clínicas. Código de ética médica. SUS.</w:t>
      </w:r>
    </w:p>
    <w:p w:rsidR="0041324E" w:rsidRDefault="0041324E"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Default="007E5143" w:rsidP="00072EDD">
      <w:pPr>
        <w:jc w:val="both"/>
        <w:rPr>
          <w:rFonts w:ascii="Calibri" w:hAnsi="Calibri" w:cs="Calibri"/>
          <w:sz w:val="18"/>
          <w:szCs w:val="18"/>
        </w:rPr>
      </w:pPr>
    </w:p>
    <w:p w:rsidR="007E5143" w:rsidRPr="007E5143" w:rsidRDefault="007E5143" w:rsidP="00072EDD">
      <w:pPr>
        <w:jc w:val="both"/>
        <w:rPr>
          <w:rFonts w:ascii="Calibri" w:hAnsi="Calibri" w:cs="Calibri"/>
          <w:sz w:val="18"/>
          <w:szCs w:val="18"/>
        </w:rPr>
      </w:pPr>
    </w:p>
    <w:p w:rsidR="0041324E" w:rsidRPr="007E5143" w:rsidRDefault="0041324E" w:rsidP="0041324E">
      <w:pPr>
        <w:jc w:val="both"/>
        <w:rPr>
          <w:rFonts w:asciiTheme="minorHAnsi" w:hAnsiTheme="minorHAnsi" w:cs="Calibri"/>
          <w:b/>
          <w:sz w:val="18"/>
          <w:szCs w:val="18"/>
        </w:rPr>
      </w:pPr>
      <w:r w:rsidRPr="007E5143">
        <w:rPr>
          <w:rFonts w:asciiTheme="minorHAnsi" w:hAnsiTheme="minorHAnsi" w:cs="Calibri"/>
          <w:b/>
          <w:sz w:val="18"/>
          <w:szCs w:val="18"/>
        </w:rPr>
        <w:t xml:space="preserve">MÉDICO PEDIATRA </w:t>
      </w:r>
    </w:p>
    <w:p w:rsidR="0041324E" w:rsidRPr="007E5143" w:rsidRDefault="0041324E" w:rsidP="0041324E">
      <w:pPr>
        <w:jc w:val="both"/>
        <w:rPr>
          <w:rFonts w:asciiTheme="minorHAnsi" w:hAnsiTheme="minorHAnsi" w:cs="Calibri"/>
          <w:sz w:val="18"/>
          <w:szCs w:val="18"/>
        </w:rPr>
      </w:pPr>
      <w:r w:rsidRPr="007E5143">
        <w:rPr>
          <w:rFonts w:asciiTheme="minorHAnsi" w:hAnsiTheme="minorHAnsi" w:cs="Calibri"/>
          <w:sz w:val="18"/>
          <w:szCs w:val="18"/>
        </w:rPr>
        <w:t xml:space="preserve">Morbidade e mortalidade infantil; Crescimento e desenvolvimento: normalidade e distúrbios mais comuns, motorização do crescimento, puberdade; Alimentação: necessidades nutricionais e higiene alimentar; Aleitamento materno: aspecto nutricional, imunológicos, psicoafetivos e socioeconômicos; Imunização: composição das vacinas, contraindicações e calendário atual da Secretária de Estado de Saúde de São Paulo; Estatuto da criança e do adolescente; Higiene do ambiente físico: habilitação, creche, escola; Acidentes na infância: causas mais comuns e prevenção; Distrofias: desnutrição </w:t>
      </w:r>
      <w:proofErr w:type="spellStart"/>
      <w:r w:rsidRPr="007E5143">
        <w:rPr>
          <w:rFonts w:asciiTheme="minorHAnsi" w:hAnsiTheme="minorHAnsi" w:cs="Calibri"/>
          <w:sz w:val="18"/>
          <w:szCs w:val="18"/>
        </w:rPr>
        <w:t>protéico-calórico</w:t>
      </w:r>
      <w:proofErr w:type="spellEnd"/>
      <w:r w:rsidRPr="007E5143">
        <w:rPr>
          <w:rFonts w:asciiTheme="minorHAnsi" w:hAnsiTheme="minorHAnsi" w:cs="Calibri"/>
          <w:sz w:val="18"/>
          <w:szCs w:val="18"/>
        </w:rPr>
        <w:t xml:space="preserve">, raquitismo </w:t>
      </w:r>
      <w:proofErr w:type="spellStart"/>
      <w:r w:rsidRPr="007E5143">
        <w:rPr>
          <w:rFonts w:asciiTheme="minorHAnsi" w:hAnsiTheme="minorHAnsi" w:cs="Calibri"/>
          <w:sz w:val="18"/>
          <w:szCs w:val="18"/>
        </w:rPr>
        <w:t>carencial</w:t>
      </w:r>
      <w:proofErr w:type="spellEnd"/>
      <w:r w:rsidRPr="007E5143">
        <w:rPr>
          <w:rFonts w:asciiTheme="minorHAnsi" w:hAnsiTheme="minorHAnsi" w:cs="Calibri"/>
          <w:sz w:val="18"/>
          <w:szCs w:val="18"/>
        </w:rPr>
        <w:t xml:space="preserve">; Distúrbios hidroeletrolíticos e do equilíbrio acidobásico: desidratação, terapia de </w:t>
      </w:r>
      <w:proofErr w:type="spellStart"/>
      <w:r w:rsidRPr="007E5143">
        <w:rPr>
          <w:rFonts w:asciiTheme="minorHAnsi" w:hAnsiTheme="minorHAnsi" w:cs="Calibri"/>
          <w:sz w:val="18"/>
          <w:szCs w:val="18"/>
        </w:rPr>
        <w:t>reidratação</w:t>
      </w:r>
      <w:proofErr w:type="spellEnd"/>
      <w:r w:rsidRPr="007E5143">
        <w:rPr>
          <w:rFonts w:asciiTheme="minorHAnsi" w:hAnsiTheme="minorHAnsi" w:cs="Calibri"/>
          <w:sz w:val="18"/>
          <w:szCs w:val="18"/>
        </w:rPr>
        <w:t xml:space="preserve"> oral (TRO), </w:t>
      </w:r>
      <w:proofErr w:type="spellStart"/>
      <w:r w:rsidRPr="007E5143">
        <w:rPr>
          <w:rFonts w:asciiTheme="minorHAnsi" w:hAnsiTheme="minorHAnsi" w:cs="Calibri"/>
          <w:sz w:val="18"/>
          <w:szCs w:val="18"/>
        </w:rPr>
        <w:t>fluidoterapia</w:t>
      </w:r>
      <w:proofErr w:type="spellEnd"/>
      <w:r w:rsidRPr="007E5143">
        <w:rPr>
          <w:rFonts w:asciiTheme="minorHAnsi" w:hAnsiTheme="minorHAnsi" w:cs="Calibri"/>
          <w:sz w:val="18"/>
          <w:szCs w:val="18"/>
        </w:rPr>
        <w:t xml:space="preserve"> parenteral; Infecções agida do aparelho digestivo; Infecções agudas do aparelho respiratório; Infecções ortopédicas na infância: (osteomielite e artrite), congênitas e posturais (pé, torto,luxação do quadril, pés planos, escoliose); Infecções do aparelho cardiocirculatório: endocardite infecciosa, cardiopatias congênitas, insuficiência cardíaca congestiva; Infecções do aparelho urinário: infecções do trato urinário, glomerulonefrite agudas, síndrome nefrótica; Infecções endocrinológicas: diabetes mellitus, hipotireoidismo congênito; Infecções do sistema nervoso central: síndrome convulsiva. Meningite e encefalite, imunopatologia: AIDS (aspectos, epidemiológicos), asma, febre reumática, artrite reumatoide juvenil; Doenças </w:t>
      </w:r>
      <w:proofErr w:type="spellStart"/>
      <w:r w:rsidRPr="007E5143">
        <w:rPr>
          <w:rFonts w:asciiTheme="minorHAnsi" w:hAnsiTheme="minorHAnsi" w:cs="Calibri"/>
          <w:sz w:val="18"/>
          <w:szCs w:val="18"/>
        </w:rPr>
        <w:t>onco-hematológicas</w:t>
      </w:r>
      <w:proofErr w:type="spellEnd"/>
      <w:r w:rsidRPr="007E5143">
        <w:rPr>
          <w:rFonts w:asciiTheme="minorHAnsi" w:hAnsiTheme="minorHAnsi" w:cs="Calibri"/>
          <w:sz w:val="18"/>
          <w:szCs w:val="18"/>
        </w:rPr>
        <w:t xml:space="preserve">: anemias </w:t>
      </w:r>
      <w:proofErr w:type="spellStart"/>
      <w:r w:rsidRPr="007E5143">
        <w:rPr>
          <w:rFonts w:asciiTheme="minorHAnsi" w:hAnsiTheme="minorHAnsi" w:cs="Calibri"/>
          <w:sz w:val="18"/>
          <w:szCs w:val="18"/>
        </w:rPr>
        <w:t>ferropriva</w:t>
      </w:r>
      <w:proofErr w:type="spellEnd"/>
      <w:r w:rsidRPr="007E5143">
        <w:rPr>
          <w:rFonts w:asciiTheme="minorHAnsi" w:hAnsiTheme="minorHAnsi" w:cs="Calibri"/>
          <w:sz w:val="18"/>
          <w:szCs w:val="18"/>
        </w:rPr>
        <w:t>, anemia falciforme, diagnóstico precoce das neoplasias mais frequentes na infância; Doenças infectocontagiosas próprias da infância e tuberculose, parasitoses mais comuns na infância: aspectos clínicos e epidemiológicos: infecções dermatológicas mais comuns na infância. Código de ética médica. SUS.</w:t>
      </w:r>
    </w:p>
    <w:p w:rsidR="0072112B" w:rsidRPr="007E5143" w:rsidRDefault="0072112B" w:rsidP="00072EDD">
      <w:pPr>
        <w:jc w:val="both"/>
        <w:rPr>
          <w:rFonts w:ascii="Calibri" w:hAnsi="Calibri" w:cs="Calibri"/>
          <w:sz w:val="18"/>
          <w:szCs w:val="18"/>
        </w:rPr>
      </w:pPr>
    </w:p>
    <w:p w:rsidR="0041324E" w:rsidRPr="007E5143" w:rsidRDefault="0041324E" w:rsidP="0041324E">
      <w:pPr>
        <w:jc w:val="both"/>
        <w:rPr>
          <w:rFonts w:asciiTheme="minorHAnsi" w:hAnsiTheme="minorHAnsi" w:cs="Arial"/>
          <w:b/>
          <w:sz w:val="18"/>
          <w:szCs w:val="18"/>
        </w:rPr>
      </w:pPr>
      <w:r w:rsidRPr="007E5143">
        <w:rPr>
          <w:rFonts w:asciiTheme="minorHAnsi" w:hAnsiTheme="minorHAnsi" w:cs="Arial"/>
          <w:b/>
          <w:sz w:val="18"/>
          <w:szCs w:val="18"/>
        </w:rPr>
        <w:t>TÉCNICO DE ENFERMAGEM</w:t>
      </w:r>
    </w:p>
    <w:p w:rsidR="0041324E" w:rsidRPr="007E5143" w:rsidRDefault="0041324E" w:rsidP="0041324E">
      <w:pPr>
        <w:jc w:val="both"/>
        <w:rPr>
          <w:rFonts w:asciiTheme="minorHAnsi" w:hAnsiTheme="minorHAnsi" w:cs="Arial"/>
          <w:sz w:val="18"/>
          <w:szCs w:val="18"/>
        </w:rPr>
      </w:pPr>
      <w:r w:rsidRPr="007E5143">
        <w:rPr>
          <w:rFonts w:asciiTheme="minorHAnsi" w:hAnsiTheme="minorHAnsi" w:cs="Arial"/>
          <w:sz w:val="18"/>
          <w:szCs w:val="18"/>
        </w:rPr>
        <w:t xml:space="preserve">Fundamentos da enfermagem – técnicas básicas; Enfermagem médico – cirúrgica; Assistência de enfermagem em doenças transmissíveis; Ações de vigilância epidemiológica e imunização; Assistência de enfermagem em doenças crônicas degenerativas: diabetes e hipertensão; Atuação de enfermagem em centro cirúrgico e central de material; Enfermagem materno-infantil; Atendimento de enfermagem à saúde da mulher; Planejamento familiar; Pré-natal, parto e puerpério; Climatério; prevenção do câncer </w:t>
      </w:r>
      <w:proofErr w:type="spellStart"/>
      <w:r w:rsidRPr="007E5143">
        <w:rPr>
          <w:rFonts w:asciiTheme="minorHAnsi" w:hAnsiTheme="minorHAnsi" w:cs="Arial"/>
          <w:sz w:val="18"/>
          <w:szCs w:val="18"/>
        </w:rPr>
        <w:t>cérvico-uterino</w:t>
      </w:r>
      <w:proofErr w:type="spellEnd"/>
      <w:r w:rsidRPr="007E5143">
        <w:rPr>
          <w:rFonts w:asciiTheme="minorHAnsi" w:hAnsiTheme="minorHAnsi" w:cs="Arial"/>
          <w:sz w:val="18"/>
          <w:szCs w:val="18"/>
        </w:rPr>
        <w:t>; Atendimento de enfermagem à saúde e adolescentes; Cuidados com o recém-nascido, aleitamento materno; Crescimento e desenvolvimento; Doenças mais frequentes na infância; Principais riscos de saúde na adolescência; Enfermagem em urgência; Primeiros socorros; Assistência de enfermagem ao paciente na UTI; Noções de administração; Trabalho em equipe – COREN. Lei do exercício profissional; Deontologia em enfermagem, SUS.</w:t>
      </w:r>
    </w:p>
    <w:p w:rsidR="00E577DA" w:rsidRPr="007E5143" w:rsidRDefault="00E577DA" w:rsidP="00D360D4">
      <w:pPr>
        <w:jc w:val="both"/>
        <w:rPr>
          <w:rFonts w:asciiTheme="minorHAnsi" w:hAnsiTheme="minorHAnsi" w:cs="Calibri"/>
          <w:sz w:val="18"/>
          <w:szCs w:val="18"/>
        </w:rPr>
      </w:pPr>
    </w:p>
    <w:p w:rsidR="0041324E" w:rsidRPr="007E5143" w:rsidRDefault="0041324E" w:rsidP="0041324E">
      <w:pPr>
        <w:jc w:val="both"/>
        <w:rPr>
          <w:rFonts w:asciiTheme="minorHAnsi" w:hAnsiTheme="minorHAnsi" w:cs="Calibri"/>
          <w:b/>
          <w:sz w:val="18"/>
          <w:szCs w:val="18"/>
        </w:rPr>
      </w:pPr>
      <w:r w:rsidRPr="007E5143">
        <w:rPr>
          <w:rFonts w:asciiTheme="minorHAnsi" w:hAnsiTheme="minorHAnsi" w:cs="Calibri"/>
          <w:b/>
          <w:sz w:val="18"/>
          <w:szCs w:val="18"/>
        </w:rPr>
        <w:t>TÉCNICO DE RADIOLOGIA</w:t>
      </w:r>
    </w:p>
    <w:p w:rsidR="0041324E" w:rsidRPr="007E5143" w:rsidRDefault="0041324E" w:rsidP="0041324E">
      <w:pPr>
        <w:jc w:val="both"/>
        <w:rPr>
          <w:rFonts w:asciiTheme="minorHAnsi" w:hAnsiTheme="minorHAnsi" w:cs="Calibri"/>
          <w:sz w:val="18"/>
          <w:szCs w:val="18"/>
        </w:rPr>
      </w:pPr>
      <w:r w:rsidRPr="007E5143">
        <w:rPr>
          <w:rFonts w:asciiTheme="minorHAnsi" w:hAnsiTheme="minorHAnsi" w:cs="Calibri"/>
          <w:sz w:val="18"/>
          <w:szCs w:val="18"/>
        </w:rPr>
        <w:t>Anatomia, Patologia, Biologia, Manipulação de equipamentos emissores de radiação; Efeitos biológicos das radiações e biossegurança; Processamento e seleção de filmes radiológicos; Técnicas radiológicas; Radiologia odontológica; Noções de tomografia computadorizada e exames especializados; Higiene; Utilização da informática na radiologia; Controle de qualidade; Primeiros socorros; Ética profissional; Legislação do Sistema Único de Saúde – SUS.</w:t>
      </w:r>
    </w:p>
    <w:p w:rsidR="004F1E3F" w:rsidRPr="007E5143" w:rsidRDefault="004F1E3F" w:rsidP="00D360D4">
      <w:pPr>
        <w:jc w:val="both"/>
        <w:rPr>
          <w:rFonts w:asciiTheme="minorHAnsi" w:hAnsiTheme="minorHAnsi" w:cs="Calibri"/>
          <w:sz w:val="18"/>
          <w:szCs w:val="18"/>
        </w:rPr>
      </w:pPr>
    </w:p>
    <w:p w:rsidR="0041324E" w:rsidRPr="007E5143" w:rsidRDefault="0041324E" w:rsidP="00D360D4">
      <w:pPr>
        <w:jc w:val="both"/>
        <w:rPr>
          <w:rFonts w:asciiTheme="minorHAnsi" w:hAnsiTheme="minorHAnsi" w:cs="Calibri"/>
          <w:sz w:val="18"/>
          <w:szCs w:val="18"/>
        </w:rPr>
      </w:pPr>
    </w:p>
    <w:p w:rsidR="00E577DA" w:rsidRPr="00C14D76" w:rsidRDefault="00E577DA" w:rsidP="00E577DA">
      <w:pPr>
        <w:pStyle w:val="WW-Corpodetexto31"/>
        <w:pBdr>
          <w:bottom w:val="single" w:sz="4" w:space="1" w:color="auto"/>
        </w:pBdr>
        <w:spacing w:after="0"/>
        <w:jc w:val="both"/>
        <w:rPr>
          <w:rFonts w:ascii="Arial Black" w:hAnsi="Arial Black" w:cs="Arial"/>
          <w:b/>
          <w:bCs/>
          <w:sz w:val="18"/>
          <w:szCs w:val="18"/>
        </w:rPr>
      </w:pPr>
      <w:r w:rsidRPr="00C14D76">
        <w:rPr>
          <w:rFonts w:ascii="Arial Black" w:hAnsi="Arial Black" w:cs="Arial"/>
          <w:b/>
          <w:bCs/>
          <w:sz w:val="18"/>
          <w:szCs w:val="18"/>
        </w:rPr>
        <w:t>ANEXO I</w:t>
      </w:r>
      <w:r>
        <w:rPr>
          <w:rFonts w:ascii="Arial Black" w:hAnsi="Arial Black" w:cs="Arial"/>
          <w:b/>
          <w:bCs/>
          <w:sz w:val="18"/>
          <w:szCs w:val="18"/>
        </w:rPr>
        <w:t>I</w:t>
      </w:r>
      <w:r w:rsidRPr="00C14D76">
        <w:rPr>
          <w:rFonts w:ascii="Arial Black" w:hAnsi="Arial Black" w:cs="Arial"/>
          <w:b/>
          <w:bCs/>
          <w:sz w:val="18"/>
          <w:szCs w:val="18"/>
        </w:rPr>
        <w:t xml:space="preserve"> – </w:t>
      </w:r>
      <w:r>
        <w:rPr>
          <w:rFonts w:ascii="Arial Black" w:hAnsi="Arial Black" w:cs="Arial"/>
          <w:b/>
          <w:bCs/>
          <w:sz w:val="18"/>
          <w:szCs w:val="18"/>
        </w:rPr>
        <w:t>DESCRIÇÃO SUMÁRIA DOS CARGOS</w:t>
      </w:r>
    </w:p>
    <w:p w:rsidR="007E5143" w:rsidRDefault="007E5143" w:rsidP="00D360D4">
      <w:pPr>
        <w:jc w:val="both"/>
        <w:rPr>
          <w:rFonts w:ascii="Arial" w:hAnsi="Arial" w:cs="Arial"/>
          <w:b/>
          <w:sz w:val="20"/>
          <w:szCs w:val="20"/>
        </w:rPr>
      </w:pPr>
    </w:p>
    <w:p w:rsidR="007E5143" w:rsidRPr="007E5143" w:rsidRDefault="007E5143" w:rsidP="007E5143">
      <w:pPr>
        <w:jc w:val="both"/>
        <w:rPr>
          <w:rFonts w:ascii="Calibri" w:hAnsi="Calibri"/>
          <w:b/>
          <w:sz w:val="18"/>
          <w:szCs w:val="18"/>
        </w:rPr>
      </w:pPr>
      <w:r w:rsidRPr="007E5143">
        <w:rPr>
          <w:rFonts w:asciiTheme="minorHAnsi" w:hAnsiTheme="minorHAnsi" w:cs="Arial"/>
          <w:b/>
          <w:sz w:val="18"/>
          <w:szCs w:val="18"/>
        </w:rPr>
        <w:t>ASSISTENTE SOCIAL</w:t>
      </w:r>
    </w:p>
    <w:p w:rsidR="007E5143" w:rsidRPr="007E5143" w:rsidRDefault="007E5143" w:rsidP="007E5143">
      <w:pPr>
        <w:jc w:val="both"/>
        <w:rPr>
          <w:rFonts w:asciiTheme="minorHAnsi" w:hAnsiTheme="minorHAnsi" w:cs="Calibri"/>
          <w:sz w:val="18"/>
          <w:szCs w:val="18"/>
        </w:rPr>
      </w:pPr>
      <w:r w:rsidRPr="007E5143">
        <w:rPr>
          <w:rFonts w:asciiTheme="minorHAnsi" w:hAnsiTheme="minorHAnsi" w:cs="Calibri"/>
          <w:sz w:val="18"/>
          <w:szCs w:val="18"/>
        </w:rPr>
        <w:t>Reconhecer possibilidades de articulação de rede sócio-assistencial e de outras políticas setoriais; Fortalecer os órgãos e instâncias de mobilização, deliberação e de pactuação da política de assistência social; Identificar situações de vulnerabilidade e risco social local; Propiciar atendimento sócio-assistencial e psicológico às pessoas individualmente, aos grupos sociais e famílias, considerando a situação social diagnosticada, a rede de proteção instalada e as potencialidades locais identificadas; Inserir e promover as famílias de adolescentes em conflito com a lei em programas sociais; Prevenir situações de abandono, negligência, violência ou marginalização e criminalidade, potencializados pela pobreza, exclusão social e baixa estima; Fortalecer as relações familiares e comunitárias, por meio de orientação sócio-educativa; Integrar programas sociais para melhorar o impacto social, reduzir o custo operacional e permitir uma ampliação do acesso da população excluída; Produzir e analisar informações sobre a população, rede social local; Monitorar ações sócio-assistenciais e melhorar a efetividade dos programas, serviços e ações, bem como, da rede instalada para a prestação dos serviços; Realizar estudos e pesquisas; Executar outras atribuições congêneres inerentes ao cargo respectivo.</w:t>
      </w:r>
    </w:p>
    <w:p w:rsidR="00D34B0D" w:rsidRDefault="00D34B0D" w:rsidP="00D360D4">
      <w:pPr>
        <w:jc w:val="both"/>
        <w:rPr>
          <w:rFonts w:asciiTheme="minorHAnsi" w:hAnsiTheme="minorHAnsi" w:cs="Calibri"/>
          <w:b/>
          <w:sz w:val="20"/>
          <w:szCs w:val="20"/>
        </w:rPr>
      </w:pPr>
    </w:p>
    <w:p w:rsidR="007E5143" w:rsidRPr="007E5143" w:rsidRDefault="007E5143" w:rsidP="007E5143">
      <w:pPr>
        <w:jc w:val="both"/>
        <w:rPr>
          <w:rFonts w:asciiTheme="minorHAnsi" w:hAnsiTheme="minorHAnsi" w:cs="Arial"/>
          <w:b/>
          <w:sz w:val="18"/>
          <w:szCs w:val="18"/>
        </w:rPr>
      </w:pPr>
      <w:r>
        <w:rPr>
          <w:rFonts w:asciiTheme="minorHAnsi" w:hAnsiTheme="minorHAnsi" w:cs="Arial"/>
          <w:b/>
          <w:sz w:val="18"/>
          <w:szCs w:val="18"/>
        </w:rPr>
        <w:t>AUXILIAR ADMINISTRATIVO</w:t>
      </w:r>
    </w:p>
    <w:p w:rsidR="007E5143" w:rsidRPr="007E5143" w:rsidRDefault="007E5143" w:rsidP="007E5143">
      <w:pPr>
        <w:jc w:val="both"/>
        <w:rPr>
          <w:rFonts w:asciiTheme="minorHAnsi" w:hAnsiTheme="minorHAnsi" w:cs="Calibri"/>
          <w:sz w:val="18"/>
          <w:szCs w:val="18"/>
        </w:rPr>
      </w:pPr>
      <w:r w:rsidRPr="007E5143">
        <w:rPr>
          <w:rFonts w:asciiTheme="minorHAnsi" w:hAnsiTheme="minorHAnsi" w:cs="Calibri"/>
          <w:sz w:val="18"/>
          <w:szCs w:val="18"/>
        </w:rPr>
        <w:t>Atendimento ao público e telefônico, opera máquinas como datilografia, calculadoras, Xerox, micro computadores e outras, manipulando-as para preencher formulários, efetuar registros e cálculos, bem como obtenção de cópias de documentos; examina a correspondência que lhe é encaminhada, analisando-a e reunindo informações necessárias para redigir e enviar respostas; efetua registros em documentos próprios para possibilitar as atividades de controle; expede sumários de atividades e outros relatórios, preparando-os de acordo com as normas exigidas, para apresentá-los aos superiores; arquiva documentos e disponibiliza-os em ordem para facilitar o controle e consulta dos mesmos. Executar outras atribuições congêneres inerentes ao cargo respectivo.</w:t>
      </w:r>
    </w:p>
    <w:p w:rsidR="007E5143" w:rsidRDefault="007E5143" w:rsidP="00D360D4">
      <w:pPr>
        <w:jc w:val="both"/>
        <w:rPr>
          <w:rFonts w:asciiTheme="minorHAnsi" w:hAnsiTheme="minorHAnsi" w:cs="Calibri"/>
          <w:b/>
          <w:sz w:val="20"/>
          <w:szCs w:val="20"/>
        </w:rPr>
      </w:pPr>
    </w:p>
    <w:p w:rsidR="007E5143" w:rsidRPr="007E5143" w:rsidRDefault="007E5143" w:rsidP="007E5143">
      <w:pPr>
        <w:jc w:val="both"/>
        <w:rPr>
          <w:rFonts w:asciiTheme="minorHAnsi" w:hAnsiTheme="minorHAnsi" w:cs="Arial"/>
          <w:b/>
          <w:sz w:val="18"/>
          <w:szCs w:val="18"/>
        </w:rPr>
      </w:pPr>
      <w:r w:rsidRPr="007E5143">
        <w:rPr>
          <w:rFonts w:asciiTheme="minorHAnsi" w:hAnsiTheme="minorHAnsi" w:cs="Arial"/>
          <w:b/>
          <w:sz w:val="18"/>
          <w:szCs w:val="18"/>
        </w:rPr>
        <w:t>ENFERMEIRO</w:t>
      </w:r>
    </w:p>
    <w:p w:rsidR="00FE40C6" w:rsidRPr="007E5143" w:rsidRDefault="007E5143" w:rsidP="00FE40C6">
      <w:pPr>
        <w:jc w:val="both"/>
        <w:rPr>
          <w:rFonts w:asciiTheme="minorHAnsi" w:hAnsiTheme="minorHAnsi" w:cs="Calibri"/>
          <w:sz w:val="18"/>
          <w:szCs w:val="18"/>
        </w:rPr>
      </w:pPr>
      <w:r w:rsidRPr="007E5143">
        <w:rPr>
          <w:rFonts w:asciiTheme="minorHAnsi" w:hAnsiTheme="minorHAnsi" w:cs="Calibri"/>
          <w:sz w:val="18"/>
          <w:szCs w:val="18"/>
        </w:rPr>
        <w:t xml:space="preserve">Executa diversas tarefas de enfermagem como: primeiros socorros no local do trabalho, em caso de acidentes ou doenças, fazendo curativos ou imobilizações especiais, administrando medicamentos, administração de sangue e plasma, controle de pressão arterial, aplicação de respiradores artificiais e outros tratamentos, ponde em prática seus conhecimentos técnicos, para posterior atendimentos do médico; Mantém equipamentos e aparelhos em condições de uso imediato, verificando periodicamente seu funcionamento e providenciando sua substituição ou conserto, para assegurar o desempenho adequado dos trabalhadores de enfermagem, manter salas, consultórios e demais dependências em condições de uso, assegurando sempre a sua higienização e limpeza dentro dos padrões de segurança exigidos; Efetua e registra todos os atendimentos, tratamentos executados e ocorrências verificadas em relação ao paciente, anotando em prontuários, ficha de ambulatório, relatório de enfermagem das unidades, para documentar </w:t>
      </w:r>
      <w:r w:rsidR="00090C63">
        <w:rPr>
          <w:rFonts w:asciiTheme="minorHAnsi" w:hAnsiTheme="minorHAnsi" w:cs="Calibri"/>
          <w:sz w:val="18"/>
          <w:szCs w:val="18"/>
        </w:rPr>
        <w:t>a</w:t>
      </w:r>
      <w:r w:rsidRPr="007E5143">
        <w:rPr>
          <w:rFonts w:asciiTheme="minorHAnsi" w:hAnsiTheme="minorHAnsi" w:cs="Calibri"/>
          <w:sz w:val="18"/>
          <w:szCs w:val="18"/>
        </w:rPr>
        <w:t xml:space="preserve"> evolução da doença e possibilitar o controle de saúde;</w:t>
      </w:r>
      <w:r>
        <w:rPr>
          <w:rFonts w:asciiTheme="minorHAnsi" w:hAnsiTheme="minorHAnsi" w:cs="Calibri"/>
          <w:sz w:val="18"/>
          <w:szCs w:val="18"/>
        </w:rPr>
        <w:t xml:space="preserve"> </w:t>
      </w:r>
      <w:r w:rsidRPr="007E5143">
        <w:rPr>
          <w:rFonts w:asciiTheme="minorHAnsi" w:hAnsiTheme="minorHAnsi" w:cs="Calibri"/>
          <w:sz w:val="18"/>
          <w:szCs w:val="18"/>
        </w:rPr>
        <w:t>Faz estudos e previsão de pessoal e materiais necessários às atividades, elaborando escalas de serviços e atribuições diárias, especificando e controlando materiais permanentes e de consumo para assegurar o desempenho adequado dos trabalhos de enfermagem, assim como a supervisão das atividades desenvolvidas no PAS, controle de equipamentos e materiais de consumo; faz cumprir o planejamento e os projetos desenvolvidos no in</w:t>
      </w:r>
      <w:r>
        <w:rPr>
          <w:rFonts w:asciiTheme="minorHAnsi" w:hAnsiTheme="minorHAnsi" w:cs="Calibri"/>
          <w:sz w:val="18"/>
          <w:szCs w:val="18"/>
        </w:rPr>
        <w:t>í</w:t>
      </w:r>
      <w:r w:rsidRPr="007E5143">
        <w:rPr>
          <w:rFonts w:asciiTheme="minorHAnsi" w:hAnsiTheme="minorHAnsi" w:cs="Calibri"/>
          <w:sz w:val="18"/>
          <w:szCs w:val="18"/>
        </w:rPr>
        <w:t xml:space="preserve">cio do ano, ale, da participação em reuniões de caráter administrativo e técnico de enfermagem, visando o aperfeiçoamento dos serviços prestados; </w:t>
      </w:r>
      <w:r w:rsidR="00FE40C6" w:rsidRPr="007E5143">
        <w:rPr>
          <w:rFonts w:asciiTheme="minorHAnsi" w:hAnsiTheme="minorHAnsi" w:cs="Calibri"/>
          <w:sz w:val="18"/>
          <w:szCs w:val="18"/>
        </w:rPr>
        <w:t>Executar outras atribuições congêneres inerentes ao cargo respectivo.</w:t>
      </w:r>
    </w:p>
    <w:p w:rsidR="007E5143" w:rsidRDefault="007E5143" w:rsidP="00D360D4">
      <w:pPr>
        <w:jc w:val="both"/>
        <w:rPr>
          <w:rFonts w:asciiTheme="minorHAnsi" w:hAnsiTheme="minorHAnsi" w:cs="Calibri"/>
          <w:b/>
          <w:sz w:val="20"/>
          <w:szCs w:val="20"/>
        </w:rPr>
      </w:pPr>
    </w:p>
    <w:p w:rsidR="007E5143" w:rsidRDefault="007E5143" w:rsidP="00D360D4">
      <w:pPr>
        <w:jc w:val="both"/>
        <w:rPr>
          <w:rFonts w:asciiTheme="minorHAnsi" w:hAnsiTheme="minorHAnsi" w:cs="Calibri"/>
          <w:b/>
          <w:sz w:val="20"/>
          <w:szCs w:val="20"/>
        </w:rPr>
      </w:pPr>
    </w:p>
    <w:p w:rsidR="007E5143" w:rsidRDefault="007E5143" w:rsidP="00D360D4">
      <w:pPr>
        <w:jc w:val="both"/>
        <w:rPr>
          <w:rFonts w:asciiTheme="minorHAnsi" w:hAnsiTheme="minorHAnsi" w:cs="Calibri"/>
          <w:b/>
          <w:sz w:val="20"/>
          <w:szCs w:val="20"/>
        </w:rPr>
      </w:pPr>
    </w:p>
    <w:p w:rsidR="006558C9" w:rsidRPr="007E5143" w:rsidRDefault="006558C9" w:rsidP="006558C9">
      <w:pPr>
        <w:jc w:val="both"/>
        <w:rPr>
          <w:rFonts w:asciiTheme="minorHAnsi" w:hAnsiTheme="minorHAnsi" w:cs="Arial"/>
          <w:b/>
          <w:sz w:val="18"/>
          <w:szCs w:val="18"/>
        </w:rPr>
      </w:pPr>
      <w:r w:rsidRPr="007E5143">
        <w:rPr>
          <w:rFonts w:asciiTheme="minorHAnsi" w:hAnsiTheme="minorHAnsi" w:cs="Arial"/>
          <w:b/>
          <w:sz w:val="18"/>
          <w:szCs w:val="18"/>
        </w:rPr>
        <w:t>MÉDICO CLÍNICO GERAL</w:t>
      </w:r>
    </w:p>
    <w:p w:rsidR="00FE40C6" w:rsidRPr="007E5143" w:rsidRDefault="006558C9" w:rsidP="00FE40C6">
      <w:pPr>
        <w:jc w:val="both"/>
        <w:rPr>
          <w:rFonts w:asciiTheme="minorHAnsi" w:hAnsiTheme="minorHAnsi" w:cs="Calibri"/>
          <w:sz w:val="18"/>
          <w:szCs w:val="18"/>
        </w:rPr>
      </w:pPr>
      <w:r w:rsidRPr="007E5143">
        <w:rPr>
          <w:rFonts w:asciiTheme="minorHAnsi" w:hAnsiTheme="minorHAnsi" w:cs="Calibri"/>
          <w:sz w:val="18"/>
          <w:szCs w:val="18"/>
        </w:rPr>
        <w:t>Fazer exames médicos, emitir diagnósticos, prescrever medicamentos e outras formas de tratamento para diversos tipos de enfermidades, aplicando recursos de medicina preventiva ou terapêutica, para promover a saúde e o bem-estar do paciente.</w:t>
      </w:r>
      <w:r w:rsidR="00FE40C6" w:rsidRPr="00FE40C6">
        <w:rPr>
          <w:rFonts w:asciiTheme="minorHAnsi" w:hAnsiTheme="minorHAnsi" w:cs="Calibri"/>
          <w:sz w:val="18"/>
          <w:szCs w:val="18"/>
        </w:rPr>
        <w:t xml:space="preserve"> </w:t>
      </w:r>
      <w:r w:rsidR="00FE40C6" w:rsidRPr="007E5143">
        <w:rPr>
          <w:rFonts w:asciiTheme="minorHAnsi" w:hAnsiTheme="minorHAnsi" w:cs="Calibri"/>
          <w:sz w:val="18"/>
          <w:szCs w:val="18"/>
        </w:rPr>
        <w:t>Executar outras atribuições congêneres inerentes ao cargo respectivo.</w:t>
      </w:r>
    </w:p>
    <w:p w:rsidR="00D34B0D" w:rsidRDefault="00D34B0D" w:rsidP="00D360D4">
      <w:pPr>
        <w:jc w:val="both"/>
        <w:rPr>
          <w:rFonts w:asciiTheme="minorHAnsi" w:hAnsiTheme="minorHAnsi" w:cs="Calibri"/>
          <w:b/>
          <w:sz w:val="20"/>
          <w:szCs w:val="20"/>
        </w:rPr>
      </w:pPr>
    </w:p>
    <w:p w:rsidR="007E5143" w:rsidRPr="007E5143" w:rsidRDefault="007E5143" w:rsidP="007E5143">
      <w:pPr>
        <w:jc w:val="both"/>
        <w:rPr>
          <w:rFonts w:asciiTheme="minorHAnsi" w:hAnsiTheme="minorHAnsi" w:cs="Arial"/>
          <w:b/>
          <w:sz w:val="18"/>
          <w:szCs w:val="18"/>
        </w:rPr>
      </w:pPr>
      <w:r w:rsidRPr="007E5143">
        <w:rPr>
          <w:rFonts w:asciiTheme="minorHAnsi" w:hAnsiTheme="minorHAnsi" w:cs="Arial"/>
          <w:b/>
          <w:sz w:val="18"/>
          <w:szCs w:val="18"/>
        </w:rPr>
        <w:t>MÉDICO PEDIATRA</w:t>
      </w:r>
    </w:p>
    <w:p w:rsidR="00FE40C6" w:rsidRPr="007E5143" w:rsidRDefault="007E5143" w:rsidP="00FE40C6">
      <w:pPr>
        <w:jc w:val="both"/>
        <w:rPr>
          <w:rFonts w:asciiTheme="minorHAnsi" w:hAnsiTheme="minorHAnsi" w:cs="Calibri"/>
          <w:sz w:val="18"/>
          <w:szCs w:val="18"/>
        </w:rPr>
      </w:pPr>
      <w:r w:rsidRPr="007E5143">
        <w:rPr>
          <w:rFonts w:asciiTheme="minorHAnsi" w:hAnsiTheme="minorHAnsi" w:cs="Calibri"/>
          <w:sz w:val="18"/>
          <w:szCs w:val="18"/>
        </w:rPr>
        <w:t>Fazer exames médicos, emitir diagnósticos, prescrever medicamentos e outras formas de tratamento para os diversos tipos de enfermidades, aplicando recursos de medicina preventiva ou terapêutica, para promover a saúde e o bem-estar do paciente.</w:t>
      </w:r>
      <w:r w:rsidR="00FE40C6">
        <w:rPr>
          <w:rFonts w:asciiTheme="minorHAnsi" w:hAnsiTheme="minorHAnsi" w:cs="Calibri"/>
          <w:sz w:val="18"/>
          <w:szCs w:val="18"/>
        </w:rPr>
        <w:t xml:space="preserve"> </w:t>
      </w:r>
      <w:r w:rsidR="00FE40C6" w:rsidRPr="007E5143">
        <w:rPr>
          <w:rFonts w:asciiTheme="minorHAnsi" w:hAnsiTheme="minorHAnsi" w:cs="Calibri"/>
          <w:sz w:val="18"/>
          <w:szCs w:val="18"/>
        </w:rPr>
        <w:t>Executar outras atribuições congêneres inerentes ao cargo respectivo.</w:t>
      </w:r>
    </w:p>
    <w:p w:rsidR="006B0F76" w:rsidRDefault="006B0F76" w:rsidP="00D360D4">
      <w:pPr>
        <w:jc w:val="both"/>
        <w:rPr>
          <w:rFonts w:asciiTheme="minorHAnsi" w:hAnsiTheme="minorHAnsi" w:cs="Calibri"/>
          <w:b/>
          <w:sz w:val="20"/>
          <w:szCs w:val="20"/>
        </w:rPr>
      </w:pPr>
    </w:p>
    <w:p w:rsidR="006B0F76" w:rsidRPr="006B0F76" w:rsidRDefault="006B0F76" w:rsidP="006B0F76">
      <w:pPr>
        <w:rPr>
          <w:rFonts w:ascii="Calibri" w:hAnsi="Calibri" w:cs="Calibri"/>
          <w:b/>
          <w:caps/>
          <w:color w:val="000000" w:themeColor="text1"/>
          <w:sz w:val="18"/>
          <w:szCs w:val="18"/>
        </w:rPr>
      </w:pPr>
      <w:r w:rsidRPr="006B0F76">
        <w:rPr>
          <w:rFonts w:ascii="Calibri" w:hAnsi="Calibri" w:cs="Calibri"/>
          <w:b/>
          <w:caps/>
          <w:color w:val="000000" w:themeColor="text1"/>
          <w:sz w:val="18"/>
          <w:szCs w:val="18"/>
        </w:rPr>
        <w:t xml:space="preserve">Recepcionista </w:t>
      </w:r>
    </w:p>
    <w:p w:rsidR="006B40DD" w:rsidRPr="007E5143" w:rsidRDefault="006B0F76" w:rsidP="006B40DD">
      <w:pPr>
        <w:jc w:val="both"/>
        <w:rPr>
          <w:rFonts w:asciiTheme="minorHAnsi" w:hAnsiTheme="minorHAnsi" w:cs="Calibri"/>
          <w:sz w:val="18"/>
          <w:szCs w:val="18"/>
        </w:rPr>
      </w:pPr>
      <w:r w:rsidRPr="006B0F76">
        <w:rPr>
          <w:rFonts w:ascii="Calibri" w:hAnsi="Calibri" w:cs="Calibri"/>
          <w:color w:val="000000" w:themeColor="text1"/>
          <w:sz w:val="18"/>
          <w:szCs w:val="18"/>
        </w:rPr>
        <w:t xml:space="preserve">Controlar a entrada e saída de visitantes; Auxiliar na localização de Diretores e demais funcionários para atendimento de visitantes da Secretaria; Receber e interagir com o público que procura a Secretaria, de forma agradável, solícita e colaborativa para prestação de informações e no encaminhamento às pessoas procuradas; Prestar atendimento telefônico, dando informações ou buscando autorização para a entrada de visitantes; Efetuar registro e manter controle de todas as visitas efetuadas, registrando nome, horários e assunto; Manter-se atualizada sobre a estrutura organizacional Secretaria, unidade de lotação de funcionários e servidores e eventos institucionais da sua área de trabalho; Zelar pela guarda, conservação, manutenção e limpeza dos equipamentos, instrumentos e materiais de escritório utilizados, bem como do local de trabalho; Executar outras tarefas correlatas e auxiliar na execução de outras atividades da área onde estiver lotado. </w:t>
      </w:r>
      <w:r w:rsidR="006B40DD" w:rsidRPr="007E5143">
        <w:rPr>
          <w:rFonts w:asciiTheme="minorHAnsi" w:hAnsiTheme="minorHAnsi" w:cs="Calibri"/>
          <w:sz w:val="18"/>
          <w:szCs w:val="18"/>
        </w:rPr>
        <w:t>Executar outras atribuições congêneres inerentes ao cargo respectivo.</w:t>
      </w:r>
    </w:p>
    <w:p w:rsidR="006B0F76" w:rsidRDefault="006B0F76" w:rsidP="00D360D4">
      <w:pPr>
        <w:jc w:val="both"/>
        <w:rPr>
          <w:rFonts w:asciiTheme="minorHAnsi" w:hAnsiTheme="minorHAnsi" w:cs="Calibri"/>
          <w:b/>
          <w:sz w:val="20"/>
          <w:szCs w:val="20"/>
        </w:rPr>
      </w:pPr>
    </w:p>
    <w:p w:rsidR="00090C63" w:rsidRPr="00090C63" w:rsidRDefault="00090C63" w:rsidP="00090C63">
      <w:pPr>
        <w:jc w:val="both"/>
        <w:rPr>
          <w:rFonts w:asciiTheme="minorHAnsi" w:hAnsiTheme="minorHAnsi" w:cs="Arial"/>
          <w:b/>
          <w:sz w:val="18"/>
          <w:szCs w:val="18"/>
        </w:rPr>
      </w:pPr>
      <w:r w:rsidRPr="00090C63">
        <w:rPr>
          <w:rFonts w:asciiTheme="minorHAnsi" w:hAnsiTheme="minorHAnsi" w:cs="Arial"/>
          <w:b/>
          <w:sz w:val="18"/>
          <w:szCs w:val="18"/>
        </w:rPr>
        <w:t>TÉCNICO DE ENFERMAGEM</w:t>
      </w:r>
    </w:p>
    <w:p w:rsidR="006B40DD" w:rsidRPr="007E5143" w:rsidRDefault="00090C63" w:rsidP="006B40DD">
      <w:pPr>
        <w:jc w:val="both"/>
        <w:rPr>
          <w:rFonts w:asciiTheme="minorHAnsi" w:hAnsiTheme="minorHAnsi" w:cs="Calibri"/>
          <w:sz w:val="18"/>
          <w:szCs w:val="18"/>
        </w:rPr>
      </w:pPr>
      <w:r w:rsidRPr="00090C63">
        <w:rPr>
          <w:rFonts w:asciiTheme="minorHAnsi" w:hAnsiTheme="minorHAnsi" w:cs="Calibri"/>
          <w:sz w:val="18"/>
          <w:szCs w:val="18"/>
        </w:rPr>
        <w:t xml:space="preserve">Auxiliar na elaboração do plano de enfermagem, baseando-se nas necessidades identificadas, para determinar a assistência a ser prestada pela equipe, no período de trabalho; Desenvolve programa de orientação às gestantes, às doenças transmissíveis e outras, desenvolvendo, com o enfermeiro, atividades de treinamento e reciclagem, para manter os padrões desejáveis de assistência aos pacientes; Participa de trabalhos com crianças, desenvolvendo programa de suplementação alimentar, para prestação da desnutrição; Executa diversas tarefas de enfermagem, como administração de sangue e plasma, controle de pressão venosa, monitorização e aplicação de respiradores artificiais, prestação de cuidados de conforto, para proporcionar maior bem-estar físico e mental aos pacientes; Prepara e esteriliza material e instrumental, ambientes e equipamentos, obedecendo normas e rotinas preestabelecidas, para a realização de exames, tratamentos e intervenções cirúrgicas; </w:t>
      </w:r>
      <w:r w:rsidR="006B40DD" w:rsidRPr="007E5143">
        <w:rPr>
          <w:rFonts w:asciiTheme="minorHAnsi" w:hAnsiTheme="minorHAnsi" w:cs="Calibri"/>
          <w:sz w:val="18"/>
          <w:szCs w:val="18"/>
        </w:rPr>
        <w:t>Executar outras atribuições congêneres inerentes ao cargo respectivo.</w:t>
      </w:r>
    </w:p>
    <w:p w:rsidR="00D34B0D" w:rsidRDefault="00D34B0D" w:rsidP="00D360D4">
      <w:pPr>
        <w:jc w:val="both"/>
        <w:rPr>
          <w:rFonts w:asciiTheme="minorHAnsi" w:hAnsiTheme="minorHAnsi" w:cs="Calibri"/>
          <w:b/>
          <w:sz w:val="20"/>
          <w:szCs w:val="20"/>
        </w:rPr>
      </w:pPr>
    </w:p>
    <w:p w:rsidR="00FE40C6" w:rsidRPr="00FE40C6" w:rsidRDefault="00FE40C6" w:rsidP="00FE40C6">
      <w:pPr>
        <w:jc w:val="both"/>
        <w:rPr>
          <w:rFonts w:asciiTheme="minorHAnsi" w:hAnsiTheme="minorHAnsi" w:cs="Arial"/>
          <w:b/>
          <w:sz w:val="18"/>
          <w:szCs w:val="18"/>
        </w:rPr>
      </w:pPr>
      <w:r w:rsidRPr="00FE40C6">
        <w:rPr>
          <w:rFonts w:asciiTheme="minorHAnsi" w:hAnsiTheme="minorHAnsi" w:cs="Arial"/>
          <w:b/>
          <w:sz w:val="18"/>
          <w:szCs w:val="18"/>
        </w:rPr>
        <w:t>TÉCNICO</w:t>
      </w:r>
      <w:r>
        <w:rPr>
          <w:rFonts w:asciiTheme="minorHAnsi" w:hAnsiTheme="minorHAnsi" w:cs="Arial"/>
          <w:b/>
          <w:sz w:val="18"/>
          <w:szCs w:val="18"/>
        </w:rPr>
        <w:t xml:space="preserve"> DE </w:t>
      </w:r>
      <w:r w:rsidRPr="00FE40C6">
        <w:rPr>
          <w:rFonts w:asciiTheme="minorHAnsi" w:hAnsiTheme="minorHAnsi" w:cs="Arial"/>
          <w:b/>
          <w:sz w:val="18"/>
          <w:szCs w:val="18"/>
        </w:rPr>
        <w:t>RADIOLOGIA</w:t>
      </w:r>
    </w:p>
    <w:p w:rsidR="006B40DD" w:rsidRPr="007E5143" w:rsidRDefault="00FE40C6" w:rsidP="006B40DD">
      <w:pPr>
        <w:jc w:val="both"/>
        <w:rPr>
          <w:rFonts w:asciiTheme="minorHAnsi" w:hAnsiTheme="minorHAnsi" w:cs="Calibri"/>
          <w:sz w:val="18"/>
          <w:szCs w:val="18"/>
        </w:rPr>
      </w:pPr>
      <w:r w:rsidRPr="00FE40C6">
        <w:rPr>
          <w:rFonts w:asciiTheme="minorHAnsi" w:hAnsiTheme="minorHAnsi" w:cs="Calibri"/>
          <w:sz w:val="18"/>
          <w:szCs w:val="18"/>
        </w:rPr>
        <w:t xml:space="preserve">Executar exames radiológicos, conforme prescrição médica, posicionando os pacientes de forma adequada; realizar o processamento de filmes; executar a limpeza da câmara clara, processadoras e de </w:t>
      </w:r>
      <w:proofErr w:type="spellStart"/>
      <w:r w:rsidRPr="00FE40C6">
        <w:rPr>
          <w:rFonts w:asciiTheme="minorHAnsi" w:hAnsiTheme="minorHAnsi" w:cs="Calibri"/>
          <w:sz w:val="18"/>
          <w:szCs w:val="18"/>
        </w:rPr>
        <w:t>ecrans</w:t>
      </w:r>
      <w:proofErr w:type="spellEnd"/>
      <w:r w:rsidRPr="00FE40C6">
        <w:rPr>
          <w:rFonts w:asciiTheme="minorHAnsi" w:hAnsiTheme="minorHAnsi" w:cs="Calibri"/>
          <w:sz w:val="18"/>
          <w:szCs w:val="18"/>
        </w:rPr>
        <w:t xml:space="preserve">; executar o conjunto de operações necessárias à impressão, revelação, secagem, fixação e montagem dos filmes de raio x; realizar registros relativos ao seu trabalho; operar aparelhos portáteis para radiografar pacientes em enfermaria e blocos; operar raio x com intensificador de imagens; efetuar o controle de estoque de filmes, contrastes e outros materiais utilizados; registrar o número de radiografias realizadas, discriminando tipos, regiões e requisitantes a fim de possibilitar a elaboração do boletim estatístico; zelar pela manutenção e conservação dos equipamentos utilizados; efetuar serviços de pequena monta na aparelhagem; manter a ordem e a higiene no ambiente de trabalho seguindo regulamentos de segurança; preparar diariamente relatórios dos atendimentos para efeito de controle; zelar pelo cumprimento das normas fixadas pela Segurança do Trabalho, bem como adequada utilização, guarda e manutenção dos EPIs ( Equipamento de Proteção Individual); </w:t>
      </w:r>
      <w:r w:rsidR="006B40DD" w:rsidRPr="007E5143">
        <w:rPr>
          <w:rFonts w:asciiTheme="minorHAnsi" w:hAnsiTheme="minorHAnsi" w:cs="Calibri"/>
          <w:sz w:val="18"/>
          <w:szCs w:val="18"/>
        </w:rPr>
        <w:t>Executar outras atribuições congêneres inerentes ao cargo respectivo.</w:t>
      </w:r>
    </w:p>
    <w:p w:rsidR="00FE40C6" w:rsidRPr="00090C63" w:rsidRDefault="00FE40C6" w:rsidP="00FE40C6">
      <w:pPr>
        <w:jc w:val="both"/>
        <w:rPr>
          <w:rFonts w:asciiTheme="minorHAnsi" w:hAnsiTheme="minorHAnsi" w:cs="Calibri"/>
          <w:sz w:val="18"/>
          <w:szCs w:val="18"/>
        </w:rPr>
      </w:pPr>
    </w:p>
    <w:p w:rsidR="00D34B0D" w:rsidRDefault="00D34B0D" w:rsidP="00FE40C6">
      <w:pPr>
        <w:ind w:right="57"/>
        <w:jc w:val="both"/>
        <w:rPr>
          <w:rFonts w:asciiTheme="minorHAnsi" w:hAnsiTheme="minorHAnsi" w:cs="Calibri"/>
          <w:b/>
          <w:sz w:val="20"/>
          <w:szCs w:val="20"/>
        </w:rPr>
      </w:pPr>
    </w:p>
    <w:p w:rsidR="00D34B0D" w:rsidRDefault="00D34B0D" w:rsidP="00D360D4">
      <w:pPr>
        <w:jc w:val="both"/>
        <w:rPr>
          <w:rFonts w:asciiTheme="minorHAnsi" w:hAnsiTheme="minorHAnsi" w:cs="Calibri"/>
          <w:b/>
          <w:sz w:val="20"/>
          <w:szCs w:val="20"/>
        </w:rPr>
      </w:pPr>
    </w:p>
    <w:p w:rsidR="00D34B0D" w:rsidRDefault="00D34B0D" w:rsidP="00D360D4">
      <w:pPr>
        <w:jc w:val="both"/>
        <w:rPr>
          <w:rFonts w:asciiTheme="minorHAnsi" w:hAnsiTheme="minorHAnsi" w:cs="Calibri"/>
          <w:b/>
          <w:sz w:val="20"/>
          <w:szCs w:val="20"/>
        </w:rPr>
      </w:pPr>
    </w:p>
    <w:p w:rsidR="002749CA" w:rsidRDefault="002749CA" w:rsidP="00D360D4">
      <w:pPr>
        <w:jc w:val="both"/>
        <w:rPr>
          <w:rFonts w:asciiTheme="minorHAnsi" w:hAnsiTheme="minorHAnsi" w:cs="Calibri"/>
          <w:b/>
          <w:sz w:val="20"/>
          <w:szCs w:val="20"/>
        </w:rPr>
      </w:pPr>
    </w:p>
    <w:p w:rsidR="002749CA" w:rsidRDefault="002749CA" w:rsidP="00D360D4">
      <w:pPr>
        <w:jc w:val="both"/>
        <w:rPr>
          <w:rFonts w:asciiTheme="minorHAnsi" w:hAnsiTheme="minorHAnsi" w:cs="Calibri"/>
          <w:b/>
          <w:sz w:val="20"/>
          <w:szCs w:val="20"/>
        </w:rPr>
      </w:pPr>
    </w:p>
    <w:p w:rsidR="002749CA" w:rsidRDefault="002749CA" w:rsidP="00D360D4">
      <w:pPr>
        <w:jc w:val="both"/>
        <w:rPr>
          <w:rFonts w:asciiTheme="minorHAnsi" w:hAnsiTheme="minorHAnsi" w:cs="Calibri"/>
          <w:b/>
          <w:sz w:val="20"/>
          <w:szCs w:val="20"/>
        </w:rPr>
      </w:pPr>
    </w:p>
    <w:p w:rsidR="00D34B0D" w:rsidRDefault="00D34B0D" w:rsidP="00D360D4">
      <w:pPr>
        <w:jc w:val="both"/>
        <w:rPr>
          <w:rFonts w:asciiTheme="minorHAnsi" w:hAnsiTheme="minorHAnsi" w:cs="Calibri"/>
          <w:b/>
          <w:sz w:val="20"/>
          <w:szCs w:val="20"/>
        </w:rPr>
      </w:pPr>
    </w:p>
    <w:sectPr w:rsidR="00D34B0D" w:rsidSect="00B578E3">
      <w:footerReference w:type="even" r:id="rId12"/>
      <w:footerReference w:type="default" r:id="rId13"/>
      <w:type w:val="continuous"/>
      <w:pgSz w:w="11907" w:h="16840" w:code="9"/>
      <w:pgMar w:top="284" w:right="397" w:bottom="851" w:left="851" w:header="56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46" w:rsidRDefault="00162846">
      <w:r>
        <w:separator/>
      </w:r>
    </w:p>
  </w:endnote>
  <w:endnote w:type="continuationSeparator" w:id="0">
    <w:p w:rsidR="00162846" w:rsidRDefault="00162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charset w:val="00"/>
    <w:family w:val="swiss"/>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C0" w:rsidRPr="00EA038D" w:rsidRDefault="008B71C1" w:rsidP="00EA038D">
    <w:pPr>
      <w:pStyle w:val="Rodap"/>
      <w:framePr w:w="334" w:wrap="auto" w:vAnchor="text" w:hAnchor="page" w:x="861" w:y="33"/>
      <w:tabs>
        <w:tab w:val="clear" w:pos="4419"/>
        <w:tab w:val="clear" w:pos="8838"/>
      </w:tabs>
      <w:rPr>
        <w:rStyle w:val="Nmerodepgina"/>
        <w:rFonts w:ascii="Arial Black" w:hAnsi="Arial Black" w:cs="Arial Black"/>
        <w:iCs/>
        <w:spacing w:val="20"/>
        <w:sz w:val="18"/>
        <w:szCs w:val="18"/>
      </w:rPr>
    </w:pPr>
    <w:r w:rsidRPr="00EA038D">
      <w:rPr>
        <w:rStyle w:val="Nmerodepgina"/>
        <w:rFonts w:ascii="Arial Black" w:hAnsi="Arial Black" w:cs="Arial Black"/>
        <w:iCs/>
        <w:spacing w:val="20"/>
        <w:sz w:val="18"/>
        <w:szCs w:val="18"/>
      </w:rPr>
      <w:fldChar w:fldCharType="begin"/>
    </w:r>
    <w:r w:rsidR="00672EC0" w:rsidRPr="00EA038D">
      <w:rPr>
        <w:rStyle w:val="Nmerodepgina"/>
        <w:rFonts w:ascii="Arial Black" w:hAnsi="Arial Black" w:cs="Arial Black"/>
        <w:iCs/>
        <w:spacing w:val="20"/>
        <w:sz w:val="18"/>
        <w:szCs w:val="18"/>
      </w:rPr>
      <w:instrText xml:space="preserve">PAGE  </w:instrText>
    </w:r>
    <w:r w:rsidRPr="00EA038D">
      <w:rPr>
        <w:rStyle w:val="Nmerodepgina"/>
        <w:rFonts w:ascii="Arial Black" w:hAnsi="Arial Black" w:cs="Arial Black"/>
        <w:iCs/>
        <w:spacing w:val="20"/>
        <w:sz w:val="18"/>
        <w:szCs w:val="18"/>
      </w:rPr>
      <w:fldChar w:fldCharType="separate"/>
    </w:r>
    <w:r w:rsidR="00984985">
      <w:rPr>
        <w:rStyle w:val="Nmerodepgina"/>
        <w:rFonts w:ascii="Arial Black" w:hAnsi="Arial Black" w:cs="Arial Black"/>
        <w:iCs/>
        <w:noProof/>
        <w:spacing w:val="20"/>
        <w:sz w:val="18"/>
        <w:szCs w:val="18"/>
      </w:rPr>
      <w:t>2</w:t>
    </w:r>
    <w:r w:rsidRPr="00EA038D">
      <w:rPr>
        <w:rStyle w:val="Nmerodepgina"/>
        <w:rFonts w:ascii="Arial Black" w:hAnsi="Arial Black" w:cs="Arial Black"/>
        <w:iCs/>
        <w:spacing w:val="20"/>
        <w:sz w:val="18"/>
        <w:szCs w:val="18"/>
      </w:rPr>
      <w:fldChar w:fldCharType="end"/>
    </w:r>
  </w:p>
  <w:p w:rsidR="00672EC0" w:rsidRPr="00445B06" w:rsidRDefault="00672EC0" w:rsidP="00EA038D">
    <w:pPr>
      <w:pStyle w:val="Rodap"/>
      <w:pBdr>
        <w:bottom w:val="single" w:sz="4" w:space="1" w:color="auto"/>
      </w:pBdr>
      <w:tabs>
        <w:tab w:val="clear" w:pos="4419"/>
        <w:tab w:val="clear" w:pos="8838"/>
      </w:tabs>
      <w:ind w:left="284"/>
      <w:jc w:val="right"/>
      <w:rPr>
        <w:rFonts w:ascii="Calibri" w:hAnsi="Calibri" w:cs="Arial"/>
        <w:b/>
        <w:bCs/>
        <w:sz w:val="14"/>
        <w:szCs w:val="14"/>
      </w:rPr>
    </w:pPr>
    <w:r w:rsidRPr="00445B06">
      <w:rPr>
        <w:rFonts w:ascii="Calibri" w:hAnsi="Calibri"/>
        <w:noProof/>
        <w:sz w:val="14"/>
        <w:szCs w:val="14"/>
      </w:rPr>
      <w:drawing>
        <wp:anchor distT="0" distB="0" distL="114300" distR="114300" simplePos="0" relativeHeight="251657728" behindDoc="0" locked="0" layoutInCell="1" allowOverlap="1">
          <wp:simplePos x="0" y="0"/>
          <wp:positionH relativeFrom="column">
            <wp:posOffset>2820035</wp:posOffset>
          </wp:positionH>
          <wp:positionV relativeFrom="paragraph">
            <wp:posOffset>-81915</wp:posOffset>
          </wp:positionV>
          <wp:extent cx="532130" cy="334645"/>
          <wp:effectExtent l="19050" t="0" r="1270" b="0"/>
          <wp:wrapNone/>
          <wp:docPr id="2" name="Imagem 1" descr="mouramel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ouramelo_novo"/>
                  <pic:cNvPicPr>
                    <a:picLocks noChangeAspect="1" noChangeArrowheads="1"/>
                  </pic:cNvPicPr>
                </pic:nvPicPr>
                <pic:blipFill>
                  <a:blip r:embed="rId1"/>
                  <a:srcRect/>
                  <a:stretch>
                    <a:fillRect/>
                  </a:stretch>
                </pic:blipFill>
                <pic:spPr bwMode="auto">
                  <a:xfrm>
                    <a:off x="0" y="0"/>
                    <a:ext cx="532130" cy="334645"/>
                  </a:xfrm>
                  <a:prstGeom prst="rect">
                    <a:avLst/>
                  </a:prstGeom>
                  <a:noFill/>
                  <a:ln w="9525">
                    <a:noFill/>
                    <a:miter lim="800000"/>
                    <a:headEnd/>
                    <a:tailEnd/>
                  </a:ln>
                </pic:spPr>
              </pic:pic>
            </a:graphicData>
          </a:graphic>
        </wp:anchor>
      </w:drawing>
    </w:r>
  </w:p>
  <w:p w:rsidR="00672EC0" w:rsidRPr="00445B06" w:rsidRDefault="00723A8C" w:rsidP="00D3180B">
    <w:pPr>
      <w:pStyle w:val="Rodap"/>
      <w:tabs>
        <w:tab w:val="clear" w:pos="4419"/>
        <w:tab w:val="clear" w:pos="8838"/>
      </w:tabs>
      <w:jc w:val="right"/>
    </w:pPr>
    <w:r>
      <w:rPr>
        <w:rFonts w:ascii="Calibri" w:hAnsi="Calibri" w:cs="Arial"/>
        <w:b/>
        <w:bCs/>
        <w:sz w:val="14"/>
        <w:szCs w:val="14"/>
      </w:rPr>
      <w:t xml:space="preserve">Processo Seletivo </w:t>
    </w:r>
    <w:r w:rsidR="00672EC0">
      <w:rPr>
        <w:rFonts w:ascii="Calibri" w:hAnsi="Calibri" w:cs="Arial"/>
        <w:b/>
        <w:bCs/>
        <w:sz w:val="14"/>
        <w:szCs w:val="14"/>
      </w:rPr>
      <w:t>N° 001</w:t>
    </w:r>
    <w:r w:rsidR="00672EC0" w:rsidRPr="00445B06">
      <w:rPr>
        <w:rFonts w:ascii="Calibri" w:hAnsi="Calibri" w:cs="Arial"/>
        <w:b/>
        <w:bCs/>
        <w:sz w:val="14"/>
        <w:szCs w:val="14"/>
      </w:rPr>
      <w:t>/201</w:t>
    </w:r>
    <w:r w:rsidR="00672EC0">
      <w:rPr>
        <w:rFonts w:ascii="Calibri" w:hAnsi="Calibri" w:cs="Arial"/>
        <w:b/>
        <w:bCs/>
        <w:sz w:val="14"/>
        <w:szCs w:val="14"/>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C0" w:rsidRPr="001B671C" w:rsidRDefault="008B71C1" w:rsidP="004C4C5E">
    <w:pPr>
      <w:pStyle w:val="Rodap"/>
      <w:framePr w:w="334" w:wrap="auto" w:vAnchor="text" w:hAnchor="page" w:x="10951" w:y="1"/>
      <w:rPr>
        <w:rStyle w:val="Nmerodepgina"/>
        <w:rFonts w:ascii="Arial Black" w:hAnsi="Arial Black" w:cs="Arial Black"/>
        <w:iCs/>
        <w:sz w:val="18"/>
        <w:szCs w:val="18"/>
      </w:rPr>
    </w:pPr>
    <w:r w:rsidRPr="001B671C">
      <w:rPr>
        <w:rStyle w:val="Nmerodepgina"/>
        <w:rFonts w:ascii="Arial Black" w:hAnsi="Arial Black" w:cs="Arial Black"/>
        <w:iCs/>
        <w:sz w:val="18"/>
        <w:szCs w:val="18"/>
      </w:rPr>
      <w:fldChar w:fldCharType="begin"/>
    </w:r>
    <w:r w:rsidR="00672EC0" w:rsidRPr="001B671C">
      <w:rPr>
        <w:rStyle w:val="Nmerodepgina"/>
        <w:rFonts w:ascii="Arial Black" w:hAnsi="Arial Black" w:cs="Arial Black"/>
        <w:iCs/>
        <w:sz w:val="18"/>
        <w:szCs w:val="18"/>
      </w:rPr>
      <w:instrText xml:space="preserve">PAGE  </w:instrText>
    </w:r>
    <w:r w:rsidRPr="001B671C">
      <w:rPr>
        <w:rStyle w:val="Nmerodepgina"/>
        <w:rFonts w:ascii="Arial Black" w:hAnsi="Arial Black" w:cs="Arial Black"/>
        <w:iCs/>
        <w:sz w:val="18"/>
        <w:szCs w:val="18"/>
      </w:rPr>
      <w:fldChar w:fldCharType="separate"/>
    </w:r>
    <w:r w:rsidR="00984985">
      <w:rPr>
        <w:rStyle w:val="Nmerodepgina"/>
        <w:rFonts w:ascii="Arial Black" w:hAnsi="Arial Black" w:cs="Arial Black"/>
        <w:iCs/>
        <w:noProof/>
        <w:sz w:val="18"/>
        <w:szCs w:val="18"/>
      </w:rPr>
      <w:t>1</w:t>
    </w:r>
    <w:r w:rsidRPr="001B671C">
      <w:rPr>
        <w:rStyle w:val="Nmerodepgina"/>
        <w:rFonts w:ascii="Arial Black" w:hAnsi="Arial Black" w:cs="Arial Black"/>
        <w:iCs/>
        <w:sz w:val="18"/>
        <w:szCs w:val="18"/>
      </w:rPr>
      <w:fldChar w:fldCharType="end"/>
    </w:r>
  </w:p>
  <w:p w:rsidR="00672EC0" w:rsidRPr="001B671C" w:rsidRDefault="00672EC0" w:rsidP="007C2361">
    <w:pPr>
      <w:pStyle w:val="Rodap"/>
      <w:pBdr>
        <w:bottom w:val="single" w:sz="4" w:space="1" w:color="auto"/>
      </w:pBdr>
      <w:tabs>
        <w:tab w:val="left" w:pos="9923"/>
      </w:tabs>
      <w:ind w:right="641"/>
      <w:rPr>
        <w:rFonts w:ascii="Calibri" w:hAnsi="Calibri" w:cs="Arial"/>
        <w:b/>
        <w:bCs/>
        <w:sz w:val="14"/>
        <w:szCs w:val="14"/>
      </w:rPr>
    </w:pPr>
    <w:r>
      <w:rPr>
        <w:rFonts w:ascii="Calibri" w:hAnsi="Calibri"/>
        <w:noProof/>
        <w:sz w:val="14"/>
        <w:szCs w:val="14"/>
      </w:rPr>
      <w:drawing>
        <wp:anchor distT="0" distB="0" distL="114300" distR="114300" simplePos="0" relativeHeight="251658752" behindDoc="0" locked="0" layoutInCell="1" allowOverlap="1">
          <wp:simplePos x="0" y="0"/>
          <wp:positionH relativeFrom="column">
            <wp:posOffset>2820035</wp:posOffset>
          </wp:positionH>
          <wp:positionV relativeFrom="paragraph">
            <wp:posOffset>-81915</wp:posOffset>
          </wp:positionV>
          <wp:extent cx="532130" cy="334645"/>
          <wp:effectExtent l="19050" t="0" r="1270" b="0"/>
          <wp:wrapNone/>
          <wp:docPr id="1" name="Imagem 1" descr="mouramel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ouramelo_novo"/>
                  <pic:cNvPicPr>
                    <a:picLocks noChangeAspect="1" noChangeArrowheads="1"/>
                  </pic:cNvPicPr>
                </pic:nvPicPr>
                <pic:blipFill>
                  <a:blip r:embed="rId1"/>
                  <a:srcRect/>
                  <a:stretch>
                    <a:fillRect/>
                  </a:stretch>
                </pic:blipFill>
                <pic:spPr bwMode="auto">
                  <a:xfrm>
                    <a:off x="0" y="0"/>
                    <a:ext cx="532130" cy="334645"/>
                  </a:xfrm>
                  <a:prstGeom prst="rect">
                    <a:avLst/>
                  </a:prstGeom>
                  <a:noFill/>
                  <a:ln w="9525">
                    <a:noFill/>
                    <a:miter lim="800000"/>
                    <a:headEnd/>
                    <a:tailEnd/>
                  </a:ln>
                </pic:spPr>
              </pic:pic>
            </a:graphicData>
          </a:graphic>
        </wp:anchor>
      </w:drawing>
    </w:r>
    <w:r w:rsidR="004F1E3F">
      <w:rPr>
        <w:rFonts w:ascii="Calibri" w:hAnsi="Calibri"/>
        <w:noProof/>
        <w:sz w:val="14"/>
        <w:szCs w:val="14"/>
      </w:rPr>
      <w:t>INSCS – INSTITUTO NACIONAL DE CIÊNCIAS DA SAÚDE</w:t>
    </w:r>
  </w:p>
  <w:p w:rsidR="00672EC0" w:rsidRPr="001B671C" w:rsidRDefault="00723A8C" w:rsidP="004C4C5E">
    <w:pPr>
      <w:pStyle w:val="Rodap"/>
      <w:ind w:right="360"/>
      <w:rPr>
        <w:rFonts w:ascii="Calibri" w:hAnsi="Calibri" w:cs="Arial"/>
        <w:b/>
        <w:bCs/>
        <w:sz w:val="14"/>
        <w:szCs w:val="14"/>
      </w:rPr>
    </w:pPr>
    <w:r>
      <w:rPr>
        <w:rFonts w:ascii="Calibri" w:hAnsi="Calibri" w:cs="Arial"/>
        <w:b/>
        <w:bCs/>
        <w:sz w:val="14"/>
        <w:szCs w:val="14"/>
      </w:rPr>
      <w:t>Processo Seletivo</w:t>
    </w:r>
    <w:r w:rsidR="00672EC0" w:rsidRPr="001B671C">
      <w:rPr>
        <w:rFonts w:ascii="Calibri" w:hAnsi="Calibri" w:cs="Arial"/>
        <w:b/>
        <w:bCs/>
        <w:sz w:val="14"/>
        <w:szCs w:val="14"/>
      </w:rPr>
      <w:t xml:space="preserve"> </w:t>
    </w:r>
    <w:r w:rsidR="00672EC0">
      <w:rPr>
        <w:rFonts w:ascii="Calibri" w:hAnsi="Calibri" w:cs="Arial"/>
        <w:b/>
        <w:bCs/>
        <w:sz w:val="14"/>
        <w:szCs w:val="14"/>
      </w:rPr>
      <w:t>N° 01/2017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46" w:rsidRDefault="00162846">
      <w:r>
        <w:separator/>
      </w:r>
    </w:p>
  </w:footnote>
  <w:footnote w:type="continuationSeparator" w:id="0">
    <w:p w:rsidR="00162846" w:rsidRDefault="00162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lowerLetter"/>
      <w:lvlText w:val="%1)"/>
      <w:lvlJc w:val="left"/>
      <w:pPr>
        <w:tabs>
          <w:tab w:val="num" w:pos="435"/>
        </w:tabs>
        <w:ind w:left="435" w:hanging="360"/>
      </w:pPr>
      <w:rPr>
        <w:rFonts w:cs="Times New Roman"/>
      </w:rPr>
    </w:lvl>
  </w:abstractNum>
  <w:abstractNum w:abstractNumId="1">
    <w:nsid w:val="00000002"/>
    <w:multiLevelType w:val="singleLevel"/>
    <w:tmpl w:val="00000002"/>
    <w:name w:val="WW8Num6"/>
    <w:lvl w:ilvl="0">
      <w:start w:val="1"/>
      <w:numFmt w:val="lowerLetter"/>
      <w:lvlText w:val="%1)"/>
      <w:lvlJc w:val="left"/>
      <w:pPr>
        <w:tabs>
          <w:tab w:val="num" w:pos="360"/>
        </w:tabs>
        <w:ind w:left="360" w:hanging="360"/>
      </w:pPr>
      <w:rPr>
        <w:rFonts w:cs="Times New Roman"/>
      </w:rPr>
    </w:lvl>
  </w:abstractNum>
  <w:abstractNum w:abstractNumId="2">
    <w:nsid w:val="00000003"/>
    <w:multiLevelType w:val="singleLevel"/>
    <w:tmpl w:val="00000003"/>
    <w:name w:val="WW8Num1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5"/>
    <w:lvl w:ilvl="0">
      <w:start w:val="1"/>
      <w:numFmt w:val="lowerLetter"/>
      <w:lvlText w:val="%1)"/>
      <w:lvlJc w:val="left"/>
      <w:pPr>
        <w:tabs>
          <w:tab w:val="num" w:pos="360"/>
        </w:tabs>
        <w:ind w:left="360" w:hanging="360"/>
      </w:pPr>
      <w:rPr>
        <w:rFonts w:cs="Times New Roman"/>
      </w:rPr>
    </w:lvl>
  </w:abstractNum>
  <w:abstractNum w:abstractNumId="4">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5">
    <w:nsid w:val="0000000C"/>
    <w:multiLevelType w:val="multilevel"/>
    <w:tmpl w:val="0000000C"/>
    <w:name w:val="WW8Num17"/>
    <w:lvl w:ilvl="0">
      <w:start w:val="1"/>
      <w:numFmt w:val="decimal"/>
      <w:lvlText w:val="%1."/>
      <w:lvlJc w:val="left"/>
      <w:pPr>
        <w:tabs>
          <w:tab w:val="num" w:pos="397"/>
        </w:tabs>
        <w:ind w:left="397" w:hanging="397"/>
      </w:pPr>
      <w:rPr>
        <w:rFonts w:ascii="Arial" w:hAnsi="Arial" w:cs="Arial"/>
        <w:b w:val="0"/>
        <w:bCs w:val="0"/>
        <w:i w:val="0"/>
        <w:iCs w:val="0"/>
        <w:sz w:val="16"/>
        <w:szCs w:val="16"/>
      </w:rPr>
    </w:lvl>
    <w:lvl w:ilvl="1">
      <w:start w:val="1"/>
      <w:numFmt w:val="decimal"/>
      <w:lvlText w:val="%2."/>
      <w:lvlJc w:val="left"/>
      <w:pPr>
        <w:tabs>
          <w:tab w:val="num" w:pos="397"/>
        </w:tabs>
        <w:ind w:left="397" w:hanging="397"/>
      </w:pPr>
      <w:rPr>
        <w:rFonts w:ascii="Arial" w:eastAsia="Times New Roman" w:hAnsi="Arial" w:cs="Times New Roman"/>
        <w:b w:val="0"/>
        <w:bCs w:val="0"/>
        <w:i w:val="0"/>
        <w:iCs w:val="0"/>
        <w:sz w:val="16"/>
        <w:szCs w:val="16"/>
      </w:rPr>
    </w:lvl>
    <w:lvl w:ilvl="2">
      <w:start w:val="1"/>
      <w:numFmt w:val="decimal"/>
      <w:lvlText w:val="%1.%2.%3 - "/>
      <w:lvlJc w:val="left"/>
      <w:pPr>
        <w:tabs>
          <w:tab w:val="num" w:pos="936"/>
        </w:tabs>
        <w:ind w:left="936" w:hanging="142"/>
      </w:pPr>
      <w:rPr>
        <w:rFonts w:cs="Times New Roman"/>
      </w:rPr>
    </w:lvl>
    <w:lvl w:ilvl="3">
      <w:start w:val="1"/>
      <w:numFmt w:val="decimal"/>
      <w:lvlText w:val="%1.%2.%3.%4."/>
      <w:lvlJc w:val="left"/>
      <w:pPr>
        <w:tabs>
          <w:tab w:val="num" w:pos="1512"/>
        </w:tabs>
        <w:ind w:left="1512" w:hanging="720"/>
      </w:pPr>
      <w:rPr>
        <w:rFonts w:cs="Times New Roman"/>
      </w:rPr>
    </w:lvl>
    <w:lvl w:ilvl="4">
      <w:start w:val="1"/>
      <w:numFmt w:val="decimal"/>
      <w:lvlText w:val="%1.%2.%3.%4.%5."/>
      <w:lvlJc w:val="left"/>
      <w:pPr>
        <w:tabs>
          <w:tab w:val="num" w:pos="2232"/>
        </w:tabs>
        <w:ind w:left="2232" w:hanging="1080"/>
      </w:pPr>
      <w:rPr>
        <w:rFonts w:cs="Times New Roman"/>
      </w:rPr>
    </w:lvl>
    <w:lvl w:ilvl="5">
      <w:start w:val="1"/>
      <w:numFmt w:val="decimal"/>
      <w:lvlText w:val="%1.%2.%3.%4.%5.%6."/>
      <w:lvlJc w:val="left"/>
      <w:pPr>
        <w:tabs>
          <w:tab w:val="num" w:pos="2592"/>
        </w:tabs>
        <w:ind w:left="2592" w:hanging="1080"/>
      </w:pPr>
      <w:rPr>
        <w:rFonts w:cs="Times New Roman"/>
      </w:rPr>
    </w:lvl>
    <w:lvl w:ilvl="6">
      <w:start w:val="1"/>
      <w:numFmt w:val="decimal"/>
      <w:lvlText w:val="%1.%2.%3.%4.%5.%6.%7."/>
      <w:lvlJc w:val="left"/>
      <w:pPr>
        <w:tabs>
          <w:tab w:val="num" w:pos="3312"/>
        </w:tabs>
        <w:ind w:left="3312" w:hanging="1440"/>
      </w:pPr>
      <w:rPr>
        <w:rFonts w:cs="Times New Roman"/>
      </w:rPr>
    </w:lvl>
    <w:lvl w:ilvl="7">
      <w:start w:val="1"/>
      <w:numFmt w:val="decimal"/>
      <w:lvlText w:val="%1.%2.%3.%4.%5.%6.%7.%8."/>
      <w:lvlJc w:val="left"/>
      <w:pPr>
        <w:tabs>
          <w:tab w:val="num" w:pos="3672"/>
        </w:tabs>
        <w:ind w:left="3672" w:hanging="1440"/>
      </w:pPr>
      <w:rPr>
        <w:rFonts w:cs="Times New Roman"/>
      </w:rPr>
    </w:lvl>
    <w:lvl w:ilvl="8">
      <w:start w:val="1"/>
      <w:numFmt w:val="decimal"/>
      <w:lvlText w:val="%1.%2.%3.%4.%5.%6.%7.%8.%9."/>
      <w:lvlJc w:val="left"/>
      <w:pPr>
        <w:tabs>
          <w:tab w:val="num" w:pos="4392"/>
        </w:tabs>
        <w:ind w:left="4392" w:hanging="1800"/>
      </w:pPr>
      <w:rPr>
        <w:rFonts w:cs="Times New Roman"/>
      </w:rPr>
    </w:lvl>
  </w:abstractNum>
  <w:abstractNum w:abstractNumId="6">
    <w:nsid w:val="00000014"/>
    <w:multiLevelType w:val="multilevel"/>
    <w:tmpl w:val="00000014"/>
    <w:name w:val="WW8Num27"/>
    <w:lvl w:ilvl="0">
      <w:start w:val="1"/>
      <w:numFmt w:val="decimal"/>
      <w:lvlText w:val="%1."/>
      <w:lvlJc w:val="left"/>
      <w:pPr>
        <w:tabs>
          <w:tab w:val="num" w:pos="397"/>
        </w:tabs>
        <w:ind w:left="397" w:hanging="397"/>
      </w:pPr>
      <w:rPr>
        <w:rFonts w:ascii="Arial" w:hAnsi="Arial" w:cs="Arial"/>
        <w:b w:val="0"/>
        <w:bCs w:val="0"/>
        <w:i w:val="0"/>
        <w:iCs w:val="0"/>
        <w:sz w:val="18"/>
        <w:szCs w:val="18"/>
      </w:rPr>
    </w:lvl>
    <w:lvl w:ilvl="1">
      <w:start w:val="1"/>
      <w:numFmt w:val="decimal"/>
      <w:lvlText w:val="%2."/>
      <w:lvlJc w:val="left"/>
      <w:pPr>
        <w:tabs>
          <w:tab w:val="num" w:pos="397"/>
        </w:tabs>
        <w:ind w:left="397" w:hanging="397"/>
      </w:pPr>
      <w:rPr>
        <w:rFonts w:ascii="Arial" w:eastAsia="Times New Roman" w:hAnsi="Arial" w:cs="Times New Roman"/>
        <w:b w:val="0"/>
        <w:bCs w:val="0"/>
        <w:i w:val="0"/>
        <w:iCs w:val="0"/>
        <w:sz w:val="18"/>
        <w:szCs w:val="18"/>
      </w:rPr>
    </w:lvl>
    <w:lvl w:ilvl="2">
      <w:start w:val="1"/>
      <w:numFmt w:val="decimal"/>
      <w:lvlText w:val="%1.%2.%3 - "/>
      <w:lvlJc w:val="left"/>
      <w:pPr>
        <w:tabs>
          <w:tab w:val="num" w:pos="936"/>
        </w:tabs>
        <w:ind w:left="936" w:hanging="142"/>
      </w:pPr>
      <w:rPr>
        <w:rFonts w:cs="Times New Roman"/>
      </w:rPr>
    </w:lvl>
    <w:lvl w:ilvl="3">
      <w:start w:val="1"/>
      <w:numFmt w:val="decimal"/>
      <w:lvlText w:val="%1.%2.%3.%4."/>
      <w:lvlJc w:val="left"/>
      <w:pPr>
        <w:tabs>
          <w:tab w:val="num" w:pos="1512"/>
        </w:tabs>
        <w:ind w:left="1512" w:hanging="720"/>
      </w:pPr>
      <w:rPr>
        <w:rFonts w:cs="Times New Roman"/>
      </w:rPr>
    </w:lvl>
    <w:lvl w:ilvl="4">
      <w:start w:val="1"/>
      <w:numFmt w:val="decimal"/>
      <w:lvlText w:val="%1.%2.%3.%4.%5."/>
      <w:lvlJc w:val="left"/>
      <w:pPr>
        <w:tabs>
          <w:tab w:val="num" w:pos="2232"/>
        </w:tabs>
        <w:ind w:left="2232" w:hanging="1080"/>
      </w:pPr>
      <w:rPr>
        <w:rFonts w:cs="Times New Roman"/>
      </w:rPr>
    </w:lvl>
    <w:lvl w:ilvl="5">
      <w:start w:val="1"/>
      <w:numFmt w:val="decimal"/>
      <w:lvlText w:val="%1.%2.%3.%4.%5.%6."/>
      <w:lvlJc w:val="left"/>
      <w:pPr>
        <w:tabs>
          <w:tab w:val="num" w:pos="2592"/>
        </w:tabs>
        <w:ind w:left="2592" w:hanging="1080"/>
      </w:pPr>
      <w:rPr>
        <w:rFonts w:cs="Times New Roman"/>
      </w:rPr>
    </w:lvl>
    <w:lvl w:ilvl="6">
      <w:start w:val="1"/>
      <w:numFmt w:val="decimal"/>
      <w:lvlText w:val="%1.%2.%3.%4.%5.%6.%7."/>
      <w:lvlJc w:val="left"/>
      <w:pPr>
        <w:tabs>
          <w:tab w:val="num" w:pos="3312"/>
        </w:tabs>
        <w:ind w:left="3312" w:hanging="1440"/>
      </w:pPr>
      <w:rPr>
        <w:rFonts w:cs="Times New Roman"/>
      </w:rPr>
    </w:lvl>
    <w:lvl w:ilvl="7">
      <w:start w:val="1"/>
      <w:numFmt w:val="decimal"/>
      <w:lvlText w:val="%1.%2.%3.%4.%5.%6.%7.%8."/>
      <w:lvlJc w:val="left"/>
      <w:pPr>
        <w:tabs>
          <w:tab w:val="num" w:pos="3672"/>
        </w:tabs>
        <w:ind w:left="3672" w:hanging="1440"/>
      </w:pPr>
      <w:rPr>
        <w:rFonts w:cs="Times New Roman"/>
      </w:rPr>
    </w:lvl>
    <w:lvl w:ilvl="8">
      <w:start w:val="1"/>
      <w:numFmt w:val="decimal"/>
      <w:lvlText w:val="%1.%2.%3.%4.%5.%6.%7.%8.%9."/>
      <w:lvlJc w:val="left"/>
      <w:pPr>
        <w:tabs>
          <w:tab w:val="num" w:pos="4392"/>
        </w:tabs>
        <w:ind w:left="4392" w:hanging="1800"/>
      </w:pPr>
      <w:rPr>
        <w:rFonts w:cs="Times New Roman"/>
      </w:rPr>
    </w:lvl>
  </w:abstractNum>
  <w:abstractNum w:abstractNumId="7">
    <w:nsid w:val="01E671ED"/>
    <w:multiLevelType w:val="multilevel"/>
    <w:tmpl w:val="C5EC90A8"/>
    <w:lvl w:ilvl="0">
      <w:start w:val="5"/>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232" w:hanging="36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464"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696" w:hanging="1080"/>
      </w:pPr>
      <w:rPr>
        <w:rFonts w:hint="default"/>
      </w:rPr>
    </w:lvl>
    <w:lvl w:ilvl="7">
      <w:start w:val="1"/>
      <w:numFmt w:val="decimal"/>
      <w:lvlText w:val="%1.%2.%3.%4.%5.%6.%7.%8"/>
      <w:lvlJc w:val="left"/>
      <w:pPr>
        <w:ind w:left="7632" w:hanging="1080"/>
      </w:pPr>
      <w:rPr>
        <w:rFonts w:hint="default"/>
      </w:rPr>
    </w:lvl>
    <w:lvl w:ilvl="8">
      <w:start w:val="1"/>
      <w:numFmt w:val="decimal"/>
      <w:lvlText w:val="%1.%2.%3.%4.%5.%6.%7.%8.%9"/>
      <w:lvlJc w:val="left"/>
      <w:pPr>
        <w:ind w:left="8928" w:hanging="1440"/>
      </w:pPr>
      <w:rPr>
        <w:rFonts w:hint="default"/>
      </w:rPr>
    </w:lvl>
  </w:abstractNum>
  <w:abstractNum w:abstractNumId="8">
    <w:nsid w:val="03C128DF"/>
    <w:multiLevelType w:val="hybridMultilevel"/>
    <w:tmpl w:val="6C6E12BE"/>
    <w:lvl w:ilvl="0" w:tplc="0D50338C">
      <w:start w:val="1"/>
      <w:numFmt w:val="lowerLetter"/>
      <w:lvlText w:val="%1)"/>
      <w:lvlJc w:val="left"/>
      <w:pPr>
        <w:ind w:left="757" w:hanging="360"/>
      </w:pPr>
      <w:rPr>
        <w:rFonts w:ascii="Calibri" w:hAnsi="Calibri" w:hint="default"/>
        <w:b/>
        <w:i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90CB8"/>
    <w:multiLevelType w:val="hybridMultilevel"/>
    <w:tmpl w:val="4F5CEA2A"/>
    <w:lvl w:ilvl="0" w:tplc="3FF4E9E8">
      <w:start w:val="1"/>
      <w:numFmt w:val="lowerLetter"/>
      <w:lvlText w:val="%1)"/>
      <w:lvlJc w:val="left"/>
      <w:pPr>
        <w:ind w:left="757" w:hanging="360"/>
      </w:pPr>
      <w:rPr>
        <w:rFonts w:ascii="Calibri" w:hAnsi="Calibri" w:hint="default"/>
        <w:b/>
        <w:i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534473"/>
    <w:multiLevelType w:val="multilevel"/>
    <w:tmpl w:val="2618AB60"/>
    <w:lvl w:ilvl="0">
      <w:start w:val="1"/>
      <w:numFmt w:val="decimal"/>
      <w:lvlText w:val="%1."/>
      <w:lvlJc w:val="left"/>
      <w:pPr>
        <w:tabs>
          <w:tab w:val="num" w:pos="397"/>
        </w:tabs>
        <w:ind w:left="397" w:hanging="397"/>
      </w:pPr>
      <w:rPr>
        <w:rFonts w:ascii="Arial" w:hAnsi="Arial" w:cs="Arial" w:hint="default"/>
        <w:b w:val="0"/>
        <w:bCs w:val="0"/>
        <w:i w:val="0"/>
        <w:iCs w:val="0"/>
        <w:sz w:val="16"/>
        <w:szCs w:val="16"/>
      </w:rPr>
    </w:lvl>
    <w:lvl w:ilvl="1">
      <w:start w:val="1"/>
      <w:numFmt w:val="decimal"/>
      <w:lvlText w:val="%2."/>
      <w:lvlJc w:val="left"/>
      <w:pPr>
        <w:tabs>
          <w:tab w:val="num" w:pos="397"/>
        </w:tabs>
        <w:ind w:left="397" w:hanging="397"/>
      </w:pPr>
      <w:rPr>
        <w:rFonts w:ascii="Calibri" w:eastAsia="Times New Roman" w:hAnsi="Calibri" w:cs="Times New Roman" w:hint="default"/>
        <w:b/>
        <w:bCs w:val="0"/>
        <w:i w:val="0"/>
        <w:iCs w:val="0"/>
        <w:color w:val="auto"/>
        <w:sz w:val="18"/>
        <w:szCs w:val="18"/>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1">
    <w:nsid w:val="1D7A184D"/>
    <w:multiLevelType w:val="multilevel"/>
    <w:tmpl w:val="D93C5EA8"/>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3859" w:hanging="1080"/>
      </w:pPr>
      <w:rPr>
        <w:rFonts w:hint="default"/>
      </w:rPr>
    </w:lvl>
    <w:lvl w:ilvl="8">
      <w:start w:val="1"/>
      <w:numFmt w:val="decimal"/>
      <w:lvlText w:val="%1.%2.%3.%4.%5.%6.%7.%8.%9."/>
      <w:lvlJc w:val="left"/>
      <w:pPr>
        <w:ind w:left="4616" w:hanging="1440"/>
      </w:pPr>
      <w:rPr>
        <w:rFonts w:hint="default"/>
      </w:rPr>
    </w:lvl>
  </w:abstractNum>
  <w:abstractNum w:abstractNumId="12">
    <w:nsid w:val="1EA3150F"/>
    <w:multiLevelType w:val="multilevel"/>
    <w:tmpl w:val="E6B0A3FE"/>
    <w:lvl w:ilvl="0">
      <w:start w:val="1"/>
      <w:numFmt w:val="decimal"/>
      <w:lvlText w:val="%1."/>
      <w:lvlJc w:val="left"/>
      <w:pPr>
        <w:tabs>
          <w:tab w:val="num" w:pos="397"/>
        </w:tabs>
        <w:ind w:left="397" w:hanging="397"/>
      </w:pPr>
      <w:rPr>
        <w:rFonts w:ascii="Calibri" w:hAnsi="Calibri" w:hint="default"/>
        <w:b/>
        <w:bCs w:val="0"/>
        <w:i w:val="0"/>
        <w:iCs w:val="0"/>
        <w:sz w:val="18"/>
        <w:szCs w:val="16"/>
      </w:rPr>
    </w:lvl>
    <w:lvl w:ilvl="1">
      <w:start w:val="1"/>
      <w:numFmt w:val="decimal"/>
      <w:lvlText w:val="%1.%2."/>
      <w:lvlJc w:val="left"/>
      <w:pPr>
        <w:tabs>
          <w:tab w:val="num" w:pos="851"/>
        </w:tabs>
        <w:ind w:left="851" w:hanging="454"/>
      </w:pPr>
      <w:rPr>
        <w:rFonts w:ascii="Arial" w:eastAsia="Times New Roman" w:hAnsi="Arial" w:cs="Times New Roman" w:hint="default"/>
        <w:b w:val="0"/>
        <w:bCs w:val="0"/>
        <w:i w:val="0"/>
        <w:iCs w:val="0"/>
        <w:sz w:val="16"/>
        <w:szCs w:val="16"/>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3">
    <w:nsid w:val="1F2C1C83"/>
    <w:multiLevelType w:val="multilevel"/>
    <w:tmpl w:val="2618AB60"/>
    <w:lvl w:ilvl="0">
      <w:start w:val="1"/>
      <w:numFmt w:val="decimal"/>
      <w:lvlText w:val="%1."/>
      <w:lvlJc w:val="left"/>
      <w:pPr>
        <w:tabs>
          <w:tab w:val="num" w:pos="397"/>
        </w:tabs>
        <w:ind w:left="397" w:hanging="397"/>
      </w:pPr>
      <w:rPr>
        <w:rFonts w:ascii="Arial" w:hAnsi="Arial" w:cs="Arial" w:hint="default"/>
        <w:b w:val="0"/>
        <w:bCs w:val="0"/>
        <w:i w:val="0"/>
        <w:iCs w:val="0"/>
        <w:sz w:val="16"/>
        <w:szCs w:val="16"/>
      </w:rPr>
    </w:lvl>
    <w:lvl w:ilvl="1">
      <w:start w:val="1"/>
      <w:numFmt w:val="decimal"/>
      <w:lvlText w:val="%2."/>
      <w:lvlJc w:val="left"/>
      <w:pPr>
        <w:tabs>
          <w:tab w:val="num" w:pos="397"/>
        </w:tabs>
        <w:ind w:left="397" w:hanging="397"/>
      </w:pPr>
      <w:rPr>
        <w:rFonts w:ascii="Calibri" w:eastAsia="Times New Roman" w:hAnsi="Calibri" w:cs="Times New Roman" w:hint="default"/>
        <w:b/>
        <w:bCs w:val="0"/>
        <w:i w:val="0"/>
        <w:iCs w:val="0"/>
        <w:color w:val="auto"/>
        <w:sz w:val="18"/>
        <w:szCs w:val="18"/>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4">
    <w:nsid w:val="28FC052F"/>
    <w:multiLevelType w:val="hybridMultilevel"/>
    <w:tmpl w:val="1CC65038"/>
    <w:lvl w:ilvl="0" w:tplc="858E0684">
      <w:start w:val="1"/>
      <w:numFmt w:val="lowerLetter"/>
      <w:lvlText w:val="%1)"/>
      <w:lvlJc w:val="left"/>
      <w:pPr>
        <w:ind w:left="757" w:hanging="360"/>
      </w:pPr>
      <w:rPr>
        <w:rFonts w:ascii="Calibri" w:hAnsi="Calibri" w:hint="default"/>
        <w:b/>
        <w:i w:val="0"/>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6874A2"/>
    <w:multiLevelType w:val="hybridMultilevel"/>
    <w:tmpl w:val="029EA13A"/>
    <w:lvl w:ilvl="0" w:tplc="1378601E">
      <w:start w:val="1"/>
      <w:numFmt w:val="lowerLetter"/>
      <w:lvlText w:val="%1)"/>
      <w:lvlJc w:val="left"/>
      <w:pPr>
        <w:ind w:left="757" w:hanging="360"/>
      </w:pPr>
      <w:rPr>
        <w:rFonts w:ascii="Calibri" w:hAnsi="Calibri" w:hint="default"/>
        <w:b/>
        <w:i w:val="0"/>
        <w:sz w:val="18"/>
        <w:szCs w:val="18"/>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6">
    <w:nsid w:val="3F626344"/>
    <w:multiLevelType w:val="hybridMultilevel"/>
    <w:tmpl w:val="029EA13A"/>
    <w:lvl w:ilvl="0" w:tplc="1378601E">
      <w:start w:val="1"/>
      <w:numFmt w:val="lowerLetter"/>
      <w:lvlText w:val="%1)"/>
      <w:lvlJc w:val="left"/>
      <w:pPr>
        <w:ind w:left="1080" w:hanging="360"/>
      </w:pPr>
      <w:rPr>
        <w:rFonts w:ascii="Calibri" w:hAnsi="Calibri" w:hint="default"/>
        <w:b/>
        <w:i w:val="0"/>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42F72FC8"/>
    <w:multiLevelType w:val="multilevel"/>
    <w:tmpl w:val="0D6662A0"/>
    <w:lvl w:ilvl="0">
      <w:start w:val="1"/>
      <w:numFmt w:val="decimal"/>
      <w:lvlText w:val="%1."/>
      <w:lvlJc w:val="left"/>
      <w:pPr>
        <w:tabs>
          <w:tab w:val="num" w:pos="397"/>
        </w:tabs>
        <w:ind w:left="397" w:hanging="397"/>
      </w:pPr>
      <w:rPr>
        <w:rFonts w:ascii="Calibri" w:hAnsi="Calibri" w:cs="Arial" w:hint="default"/>
        <w:b/>
        <w:bCs w:val="0"/>
        <w:i w:val="0"/>
        <w:iCs w:val="0"/>
        <w:sz w:val="18"/>
        <w:szCs w:val="18"/>
      </w:rPr>
    </w:lvl>
    <w:lvl w:ilvl="1">
      <w:start w:val="1"/>
      <w:numFmt w:val="decimal"/>
      <w:lvlText w:val="%1.%2."/>
      <w:lvlJc w:val="left"/>
      <w:pPr>
        <w:tabs>
          <w:tab w:val="num" w:pos="397"/>
        </w:tabs>
        <w:ind w:left="397" w:hanging="397"/>
      </w:pPr>
      <w:rPr>
        <w:rFonts w:ascii="Arial" w:hAnsi="Arial" w:cs="Arial" w:hint="default"/>
        <w:b w:val="0"/>
        <w:bCs w:val="0"/>
        <w:i w:val="0"/>
        <w:iCs w:val="0"/>
        <w:sz w:val="16"/>
        <w:szCs w:val="16"/>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8">
    <w:nsid w:val="476A73EF"/>
    <w:multiLevelType w:val="multilevel"/>
    <w:tmpl w:val="AE58F5EC"/>
    <w:lvl w:ilvl="0">
      <w:start w:val="1"/>
      <w:numFmt w:val="decimal"/>
      <w:lvlText w:val="%1."/>
      <w:lvlJc w:val="left"/>
      <w:pPr>
        <w:ind w:left="360" w:hanging="360"/>
      </w:pPr>
      <w:rPr>
        <w:rFonts w:cs="Times New Roman" w:hint="default"/>
        <w:b/>
      </w:rPr>
    </w:lvl>
    <w:lvl w:ilvl="1">
      <w:start w:val="1"/>
      <w:numFmt w:val="decimal"/>
      <w:lvlText w:val="%1.%2."/>
      <w:lvlJc w:val="left"/>
      <w:pPr>
        <w:ind w:left="1283" w:hanging="432"/>
      </w:pPr>
      <w:rPr>
        <w:rFonts w:ascii="Calibri" w:hAnsi="Calibri" w:cs="Times New Roman" w:hint="default"/>
        <w:b/>
        <w:i w:val="0"/>
        <w:sz w:val="18"/>
        <w:szCs w:val="1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7A01596"/>
    <w:multiLevelType w:val="multilevel"/>
    <w:tmpl w:val="AD5E594A"/>
    <w:lvl w:ilvl="0">
      <w:start w:val="1"/>
      <w:numFmt w:val="decimal"/>
      <w:lvlText w:val="%1."/>
      <w:lvlJc w:val="left"/>
      <w:pPr>
        <w:tabs>
          <w:tab w:val="num" w:pos="397"/>
        </w:tabs>
        <w:ind w:left="397" w:hanging="397"/>
      </w:pPr>
      <w:rPr>
        <w:rFonts w:ascii="Arial" w:hAnsi="Arial" w:cs="Arial" w:hint="default"/>
        <w:b w:val="0"/>
        <w:bCs w:val="0"/>
        <w:i w:val="0"/>
        <w:iCs w:val="0"/>
        <w:sz w:val="16"/>
        <w:szCs w:val="16"/>
      </w:rPr>
    </w:lvl>
    <w:lvl w:ilvl="1">
      <w:start w:val="1"/>
      <w:numFmt w:val="decimal"/>
      <w:lvlText w:val="%2."/>
      <w:lvlJc w:val="left"/>
      <w:pPr>
        <w:tabs>
          <w:tab w:val="num" w:pos="397"/>
        </w:tabs>
        <w:ind w:left="397" w:hanging="397"/>
      </w:pPr>
      <w:rPr>
        <w:rFonts w:ascii="Calibri" w:eastAsia="Times New Roman" w:hAnsi="Calibri" w:cs="Times New Roman" w:hint="default"/>
        <w:b/>
        <w:bCs w:val="0"/>
        <w:i w:val="0"/>
        <w:iCs w:val="0"/>
        <w:sz w:val="18"/>
        <w:szCs w:val="18"/>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20">
    <w:nsid w:val="50452C73"/>
    <w:multiLevelType w:val="multilevel"/>
    <w:tmpl w:val="7D4674B0"/>
    <w:lvl w:ilvl="0">
      <w:start w:val="1"/>
      <w:numFmt w:val="decimal"/>
      <w:lvlText w:val="%1."/>
      <w:lvlJc w:val="left"/>
      <w:pPr>
        <w:tabs>
          <w:tab w:val="num" w:pos="397"/>
        </w:tabs>
        <w:ind w:left="397" w:hanging="397"/>
      </w:pPr>
      <w:rPr>
        <w:rFonts w:ascii="Calibri" w:hAnsi="Calibri" w:cs="Arial" w:hint="default"/>
        <w:b/>
        <w:bCs w:val="0"/>
        <w:i w:val="0"/>
        <w:iCs w:val="0"/>
        <w:sz w:val="18"/>
        <w:szCs w:val="18"/>
      </w:rPr>
    </w:lvl>
    <w:lvl w:ilvl="1">
      <w:start w:val="1"/>
      <w:numFmt w:val="decimal"/>
      <w:lvlText w:val="%1.%2."/>
      <w:lvlJc w:val="left"/>
      <w:pPr>
        <w:tabs>
          <w:tab w:val="num" w:pos="851"/>
        </w:tabs>
        <w:ind w:left="851" w:hanging="454"/>
      </w:pPr>
      <w:rPr>
        <w:rFonts w:ascii="Arial" w:hAnsi="Arial" w:cs="Arial" w:hint="default"/>
        <w:b w:val="0"/>
        <w:bCs w:val="0"/>
        <w:i w:val="0"/>
        <w:iCs w:val="0"/>
        <w:sz w:val="16"/>
        <w:szCs w:val="16"/>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21">
    <w:nsid w:val="5900273A"/>
    <w:multiLevelType w:val="multilevel"/>
    <w:tmpl w:val="F9C8F4C0"/>
    <w:lvl w:ilvl="0">
      <w:start w:val="1"/>
      <w:numFmt w:val="decimal"/>
      <w:lvlText w:val="%1."/>
      <w:lvlJc w:val="left"/>
      <w:pPr>
        <w:tabs>
          <w:tab w:val="num" w:pos="397"/>
        </w:tabs>
        <w:ind w:left="397" w:hanging="397"/>
      </w:pPr>
      <w:rPr>
        <w:rFonts w:ascii="Calibri" w:hAnsi="Calibri" w:cs="Arial" w:hint="default"/>
        <w:b/>
        <w:bCs w:val="0"/>
        <w:i w:val="0"/>
        <w:iCs w:val="0"/>
        <w:sz w:val="18"/>
        <w:szCs w:val="18"/>
      </w:rPr>
    </w:lvl>
    <w:lvl w:ilvl="1">
      <w:start w:val="1"/>
      <w:numFmt w:val="decimal"/>
      <w:lvlText w:val="%1.%2."/>
      <w:lvlJc w:val="left"/>
      <w:pPr>
        <w:tabs>
          <w:tab w:val="num" w:pos="851"/>
        </w:tabs>
        <w:ind w:left="851" w:hanging="454"/>
      </w:pPr>
      <w:rPr>
        <w:rFonts w:ascii="Calibri" w:eastAsia="Times New Roman" w:hAnsi="Calibri" w:cs="Times New Roman" w:hint="default"/>
        <w:b/>
        <w:bCs w:val="0"/>
        <w:i w:val="0"/>
        <w:iCs w:val="0"/>
        <w:sz w:val="18"/>
        <w:szCs w:val="18"/>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22">
    <w:nsid w:val="72171DE9"/>
    <w:multiLevelType w:val="multilevel"/>
    <w:tmpl w:val="30C2EF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ind w:left="851" w:hanging="454"/>
      </w:pPr>
      <w:rPr>
        <w:rFonts w:cs="Times New Roman" w:hint="default"/>
        <w:b/>
        <w:color w:val="auto"/>
      </w:rPr>
    </w:lvl>
    <w:lvl w:ilvl="2">
      <w:start w:val="1"/>
      <w:numFmt w:val="decimal"/>
      <w:lvlText w:val="%1.%2.%3."/>
      <w:lvlJc w:val="left"/>
      <w:pPr>
        <w:tabs>
          <w:tab w:val="num" w:pos="2308"/>
        </w:tabs>
        <w:ind w:left="2308" w:hanging="720"/>
      </w:pPr>
      <w:rPr>
        <w:rFonts w:cs="Times New Roman" w:hint="default"/>
      </w:rPr>
    </w:lvl>
    <w:lvl w:ilvl="3">
      <w:start w:val="1"/>
      <w:numFmt w:val="decimal"/>
      <w:lvlText w:val="%1.%2.%3.%4."/>
      <w:lvlJc w:val="left"/>
      <w:pPr>
        <w:tabs>
          <w:tab w:val="num" w:pos="3102"/>
        </w:tabs>
        <w:ind w:left="3102" w:hanging="720"/>
      </w:pPr>
      <w:rPr>
        <w:rFonts w:cs="Times New Roman" w:hint="default"/>
      </w:rPr>
    </w:lvl>
    <w:lvl w:ilvl="4">
      <w:start w:val="1"/>
      <w:numFmt w:val="decimal"/>
      <w:lvlText w:val="%1.%2.%3.%4.%5."/>
      <w:lvlJc w:val="left"/>
      <w:pPr>
        <w:tabs>
          <w:tab w:val="num" w:pos="3896"/>
        </w:tabs>
        <w:ind w:left="3896" w:hanging="720"/>
      </w:pPr>
      <w:rPr>
        <w:rFonts w:cs="Times New Roman" w:hint="default"/>
      </w:rPr>
    </w:lvl>
    <w:lvl w:ilvl="5">
      <w:start w:val="1"/>
      <w:numFmt w:val="decimal"/>
      <w:lvlText w:val="%1.%2.%3.%4.%5.%6."/>
      <w:lvlJc w:val="left"/>
      <w:pPr>
        <w:tabs>
          <w:tab w:val="num" w:pos="5050"/>
        </w:tabs>
        <w:ind w:left="5050" w:hanging="1080"/>
      </w:pPr>
      <w:rPr>
        <w:rFonts w:cs="Times New Roman" w:hint="default"/>
      </w:rPr>
    </w:lvl>
    <w:lvl w:ilvl="6">
      <w:start w:val="1"/>
      <w:numFmt w:val="decimal"/>
      <w:lvlText w:val="%1.%2.%3.%4.%5.%6.%7."/>
      <w:lvlJc w:val="left"/>
      <w:pPr>
        <w:tabs>
          <w:tab w:val="num" w:pos="5844"/>
        </w:tabs>
        <w:ind w:left="5844" w:hanging="1080"/>
      </w:pPr>
      <w:rPr>
        <w:rFonts w:cs="Times New Roman" w:hint="default"/>
      </w:rPr>
    </w:lvl>
    <w:lvl w:ilvl="7">
      <w:start w:val="1"/>
      <w:numFmt w:val="decimal"/>
      <w:lvlText w:val="%1.%2.%3.%4.%5.%6.%7.%8."/>
      <w:lvlJc w:val="left"/>
      <w:pPr>
        <w:tabs>
          <w:tab w:val="num" w:pos="6638"/>
        </w:tabs>
        <w:ind w:left="6638" w:hanging="1080"/>
      </w:pPr>
      <w:rPr>
        <w:rFonts w:cs="Times New Roman" w:hint="default"/>
      </w:rPr>
    </w:lvl>
    <w:lvl w:ilvl="8">
      <w:start w:val="1"/>
      <w:numFmt w:val="decimal"/>
      <w:lvlText w:val="%1.%2.%3.%4.%5.%6.%7.%8.%9."/>
      <w:lvlJc w:val="left"/>
      <w:pPr>
        <w:tabs>
          <w:tab w:val="num" w:pos="7792"/>
        </w:tabs>
        <w:ind w:left="7792" w:hanging="1440"/>
      </w:pPr>
      <w:rPr>
        <w:rFonts w:cs="Times New Roman" w:hint="default"/>
      </w:rPr>
    </w:lvl>
  </w:abstractNum>
  <w:abstractNum w:abstractNumId="23">
    <w:nsid w:val="72B9033B"/>
    <w:multiLevelType w:val="hybridMultilevel"/>
    <w:tmpl w:val="5F56D012"/>
    <w:lvl w:ilvl="0" w:tplc="C1881BBC">
      <w:start w:val="1"/>
      <w:numFmt w:val="upperRoman"/>
      <w:lvlText w:val="%1."/>
      <w:lvlJc w:val="right"/>
      <w:pPr>
        <w:ind w:left="1080" w:hanging="360"/>
      </w:pPr>
      <w:rPr>
        <w:rFonts w:ascii="Calibri" w:hAnsi="Calibri" w:hint="default"/>
        <w:b/>
        <w:i w:val="0"/>
        <w:sz w:val="18"/>
        <w:szCs w:val="18"/>
      </w:rPr>
    </w:lvl>
    <w:lvl w:ilvl="1" w:tplc="56CE767C">
      <w:start w:val="1"/>
      <w:numFmt w:val="decimal"/>
      <w:lvlText w:val="%2."/>
      <w:lvlJc w:val="left"/>
      <w:pPr>
        <w:ind w:left="502" w:hanging="360"/>
      </w:pPr>
      <w:rPr>
        <w:rFonts w:ascii="Calibri" w:hAnsi="Calibri" w:hint="default"/>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7EE45473"/>
    <w:multiLevelType w:val="multilevel"/>
    <w:tmpl w:val="2102A014"/>
    <w:lvl w:ilvl="0">
      <w:start w:val="1"/>
      <w:numFmt w:val="decimal"/>
      <w:lvlText w:val="%1."/>
      <w:lvlJc w:val="left"/>
      <w:pPr>
        <w:tabs>
          <w:tab w:val="num" w:pos="397"/>
        </w:tabs>
        <w:ind w:left="397" w:hanging="397"/>
      </w:pPr>
      <w:rPr>
        <w:rFonts w:ascii="Calibri" w:hAnsi="Calibri" w:hint="default"/>
        <w:b/>
        <w:bCs w:val="0"/>
        <w:i w:val="0"/>
        <w:iCs w:val="0"/>
        <w:color w:val="auto"/>
        <w:sz w:val="18"/>
        <w:szCs w:val="18"/>
      </w:rPr>
    </w:lvl>
    <w:lvl w:ilvl="1">
      <w:start w:val="1"/>
      <w:numFmt w:val="decimal"/>
      <w:lvlText w:val="%2."/>
      <w:lvlJc w:val="left"/>
      <w:pPr>
        <w:tabs>
          <w:tab w:val="num" w:pos="397"/>
        </w:tabs>
        <w:ind w:left="397" w:hanging="397"/>
      </w:pPr>
      <w:rPr>
        <w:rFonts w:ascii="Calibri" w:eastAsia="Times New Roman" w:hAnsi="Calibri" w:cs="Times New Roman" w:hint="default"/>
        <w:b/>
        <w:bCs w:val="0"/>
        <w:i w:val="0"/>
        <w:iCs w:val="0"/>
        <w:sz w:val="18"/>
        <w:szCs w:val="18"/>
      </w:rPr>
    </w:lvl>
    <w:lvl w:ilvl="2">
      <w:start w:val="1"/>
      <w:numFmt w:val="decimal"/>
      <w:lvlText w:val="%1.%2.%3 - "/>
      <w:lvlJc w:val="left"/>
      <w:pPr>
        <w:tabs>
          <w:tab w:val="num" w:pos="936"/>
        </w:tabs>
        <w:ind w:left="936" w:hanging="142"/>
      </w:pPr>
      <w:rPr>
        <w:rFonts w:cs="Times New Roman" w:hint="default"/>
      </w:rPr>
    </w:lvl>
    <w:lvl w:ilvl="3">
      <w:start w:val="1"/>
      <w:numFmt w:val="decimal"/>
      <w:lvlText w:val="%1.%2.%3.%4."/>
      <w:lvlJc w:val="left"/>
      <w:pPr>
        <w:tabs>
          <w:tab w:val="num" w:pos="1512"/>
        </w:tabs>
        <w:ind w:left="1440" w:hanging="648"/>
      </w:pPr>
      <w:rPr>
        <w:rFonts w:cs="Times New Roman" w:hint="default"/>
      </w:rPr>
    </w:lvl>
    <w:lvl w:ilvl="4">
      <w:start w:val="1"/>
      <w:numFmt w:val="decimal"/>
      <w:lvlText w:val="%1.%2.%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num w:numId="1">
    <w:abstractNumId w:val="20"/>
  </w:num>
  <w:num w:numId="2">
    <w:abstractNumId w:val="17"/>
  </w:num>
  <w:num w:numId="3">
    <w:abstractNumId w:val="10"/>
  </w:num>
  <w:num w:numId="4">
    <w:abstractNumId w:val="22"/>
  </w:num>
  <w:num w:numId="5">
    <w:abstractNumId w:val="24"/>
  </w:num>
  <w:num w:numId="6">
    <w:abstractNumId w:val="12"/>
  </w:num>
  <w:num w:numId="7">
    <w:abstractNumId w:val="19"/>
  </w:num>
  <w:num w:numId="8">
    <w:abstractNumId w:val="18"/>
  </w:num>
  <w:num w:numId="9">
    <w:abstractNumId w:val="15"/>
  </w:num>
  <w:num w:numId="10">
    <w:abstractNumId w:val="8"/>
  </w:num>
  <w:num w:numId="11">
    <w:abstractNumId w:val="14"/>
  </w:num>
  <w:num w:numId="12">
    <w:abstractNumId w:val="9"/>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1"/>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425"/>
  <w:doNotHyphenateCaps/>
  <w:evenAndOddHeaders/>
  <w:drawingGridHorizontalSpacing w:val="120"/>
  <w:displayHorizontalDrawingGridEvery w:val="2"/>
  <w:noPunctuationKerning/>
  <w:characterSpacingControl w:val="doNotCompress"/>
  <w:doNotValidateAgainstSchema/>
  <w:doNotDemarcateInvalidXml/>
  <w:hdrShapeDefaults>
    <o:shapedefaults v:ext="edit" spidmax="305154"/>
  </w:hdrShapeDefaults>
  <w:footnotePr>
    <w:footnote w:id="-1"/>
    <w:footnote w:id="0"/>
  </w:footnotePr>
  <w:endnotePr>
    <w:endnote w:id="-1"/>
    <w:endnote w:id="0"/>
  </w:endnotePr>
  <w:compat/>
  <w:rsids>
    <w:rsidRoot w:val="00587607"/>
    <w:rsid w:val="000003E4"/>
    <w:rsid w:val="000007D9"/>
    <w:rsid w:val="00003087"/>
    <w:rsid w:val="00003B23"/>
    <w:rsid w:val="00005EBB"/>
    <w:rsid w:val="00006AC3"/>
    <w:rsid w:val="00010303"/>
    <w:rsid w:val="000105E3"/>
    <w:rsid w:val="00010724"/>
    <w:rsid w:val="00010E91"/>
    <w:rsid w:val="0001172A"/>
    <w:rsid w:val="00011A89"/>
    <w:rsid w:val="00011D22"/>
    <w:rsid w:val="0001303C"/>
    <w:rsid w:val="00013AD2"/>
    <w:rsid w:val="00014AD4"/>
    <w:rsid w:val="0001505E"/>
    <w:rsid w:val="00015B58"/>
    <w:rsid w:val="00015C06"/>
    <w:rsid w:val="00016112"/>
    <w:rsid w:val="00016B1A"/>
    <w:rsid w:val="00017268"/>
    <w:rsid w:val="000173B1"/>
    <w:rsid w:val="00017BD1"/>
    <w:rsid w:val="00017C59"/>
    <w:rsid w:val="0002168C"/>
    <w:rsid w:val="000220BC"/>
    <w:rsid w:val="000221CF"/>
    <w:rsid w:val="000227DE"/>
    <w:rsid w:val="000229DB"/>
    <w:rsid w:val="00022D3C"/>
    <w:rsid w:val="00023F95"/>
    <w:rsid w:val="000243A5"/>
    <w:rsid w:val="000244A1"/>
    <w:rsid w:val="00025E59"/>
    <w:rsid w:val="0002611E"/>
    <w:rsid w:val="00026C49"/>
    <w:rsid w:val="00027C03"/>
    <w:rsid w:val="00030267"/>
    <w:rsid w:val="00032377"/>
    <w:rsid w:val="0003284D"/>
    <w:rsid w:val="000336BD"/>
    <w:rsid w:val="00033E08"/>
    <w:rsid w:val="000353C3"/>
    <w:rsid w:val="000356C3"/>
    <w:rsid w:val="00036608"/>
    <w:rsid w:val="00036BA5"/>
    <w:rsid w:val="00037C6B"/>
    <w:rsid w:val="00040879"/>
    <w:rsid w:val="00041197"/>
    <w:rsid w:val="00042442"/>
    <w:rsid w:val="00042794"/>
    <w:rsid w:val="00043567"/>
    <w:rsid w:val="000451E1"/>
    <w:rsid w:val="00045FD7"/>
    <w:rsid w:val="000460DD"/>
    <w:rsid w:val="00051167"/>
    <w:rsid w:val="00052328"/>
    <w:rsid w:val="00053051"/>
    <w:rsid w:val="00055976"/>
    <w:rsid w:val="00056024"/>
    <w:rsid w:val="000564B7"/>
    <w:rsid w:val="00056522"/>
    <w:rsid w:val="00056B00"/>
    <w:rsid w:val="00056F9E"/>
    <w:rsid w:val="00057243"/>
    <w:rsid w:val="000579DA"/>
    <w:rsid w:val="000614BC"/>
    <w:rsid w:val="00062842"/>
    <w:rsid w:val="00062D95"/>
    <w:rsid w:val="00064416"/>
    <w:rsid w:val="0006465F"/>
    <w:rsid w:val="00065472"/>
    <w:rsid w:val="000659A4"/>
    <w:rsid w:val="00066DF7"/>
    <w:rsid w:val="000672E8"/>
    <w:rsid w:val="00067738"/>
    <w:rsid w:val="0006799D"/>
    <w:rsid w:val="0007066D"/>
    <w:rsid w:val="000706F7"/>
    <w:rsid w:val="00070809"/>
    <w:rsid w:val="000712A7"/>
    <w:rsid w:val="00072984"/>
    <w:rsid w:val="00072AA2"/>
    <w:rsid w:val="00072EDD"/>
    <w:rsid w:val="0007371C"/>
    <w:rsid w:val="00073823"/>
    <w:rsid w:val="0007547A"/>
    <w:rsid w:val="00075589"/>
    <w:rsid w:val="00076BED"/>
    <w:rsid w:val="0007733E"/>
    <w:rsid w:val="00077A8E"/>
    <w:rsid w:val="00080811"/>
    <w:rsid w:val="00082E83"/>
    <w:rsid w:val="00083641"/>
    <w:rsid w:val="0008585B"/>
    <w:rsid w:val="00085D0C"/>
    <w:rsid w:val="00087DB3"/>
    <w:rsid w:val="00087F4B"/>
    <w:rsid w:val="00090A1A"/>
    <w:rsid w:val="00090C63"/>
    <w:rsid w:val="00091D37"/>
    <w:rsid w:val="00092373"/>
    <w:rsid w:val="00092E20"/>
    <w:rsid w:val="0009312B"/>
    <w:rsid w:val="000945D8"/>
    <w:rsid w:val="00095529"/>
    <w:rsid w:val="000960DD"/>
    <w:rsid w:val="00096758"/>
    <w:rsid w:val="000976A2"/>
    <w:rsid w:val="000A1067"/>
    <w:rsid w:val="000A1ECA"/>
    <w:rsid w:val="000A34C6"/>
    <w:rsid w:val="000A485E"/>
    <w:rsid w:val="000A510D"/>
    <w:rsid w:val="000A53F2"/>
    <w:rsid w:val="000A63A5"/>
    <w:rsid w:val="000A66BB"/>
    <w:rsid w:val="000A6CCB"/>
    <w:rsid w:val="000A728C"/>
    <w:rsid w:val="000A76F1"/>
    <w:rsid w:val="000B068F"/>
    <w:rsid w:val="000B1331"/>
    <w:rsid w:val="000B2779"/>
    <w:rsid w:val="000B355F"/>
    <w:rsid w:val="000B3A2B"/>
    <w:rsid w:val="000B3A9C"/>
    <w:rsid w:val="000B46A9"/>
    <w:rsid w:val="000B782D"/>
    <w:rsid w:val="000C05CE"/>
    <w:rsid w:val="000C12E0"/>
    <w:rsid w:val="000C1A9A"/>
    <w:rsid w:val="000C212F"/>
    <w:rsid w:val="000C238E"/>
    <w:rsid w:val="000C33FB"/>
    <w:rsid w:val="000C3F69"/>
    <w:rsid w:val="000C448E"/>
    <w:rsid w:val="000C4C91"/>
    <w:rsid w:val="000C5B05"/>
    <w:rsid w:val="000C6F37"/>
    <w:rsid w:val="000C7DCE"/>
    <w:rsid w:val="000D07CC"/>
    <w:rsid w:val="000D1042"/>
    <w:rsid w:val="000D1EC0"/>
    <w:rsid w:val="000D255A"/>
    <w:rsid w:val="000D3136"/>
    <w:rsid w:val="000D3435"/>
    <w:rsid w:val="000D3CB5"/>
    <w:rsid w:val="000D3CD0"/>
    <w:rsid w:val="000D3ECA"/>
    <w:rsid w:val="000D3FFB"/>
    <w:rsid w:val="000D51A4"/>
    <w:rsid w:val="000D5311"/>
    <w:rsid w:val="000D67F3"/>
    <w:rsid w:val="000D6862"/>
    <w:rsid w:val="000D6D6B"/>
    <w:rsid w:val="000D6F9B"/>
    <w:rsid w:val="000D72E2"/>
    <w:rsid w:val="000D7B0B"/>
    <w:rsid w:val="000D7BCA"/>
    <w:rsid w:val="000E0966"/>
    <w:rsid w:val="000E1166"/>
    <w:rsid w:val="000E17EE"/>
    <w:rsid w:val="000E204B"/>
    <w:rsid w:val="000E2215"/>
    <w:rsid w:val="000E2291"/>
    <w:rsid w:val="000E2DA6"/>
    <w:rsid w:val="000E2DDF"/>
    <w:rsid w:val="000E62A1"/>
    <w:rsid w:val="000E633B"/>
    <w:rsid w:val="000E676F"/>
    <w:rsid w:val="000E7FBF"/>
    <w:rsid w:val="000F038A"/>
    <w:rsid w:val="000F05E3"/>
    <w:rsid w:val="000F2393"/>
    <w:rsid w:val="000F2D1B"/>
    <w:rsid w:val="000F4BAE"/>
    <w:rsid w:val="000F4DBD"/>
    <w:rsid w:val="000F5548"/>
    <w:rsid w:val="000F58AA"/>
    <w:rsid w:val="000F5F52"/>
    <w:rsid w:val="000F6B7D"/>
    <w:rsid w:val="00100854"/>
    <w:rsid w:val="00100B52"/>
    <w:rsid w:val="00100C34"/>
    <w:rsid w:val="00100F4E"/>
    <w:rsid w:val="00101584"/>
    <w:rsid w:val="00101D1C"/>
    <w:rsid w:val="0010282B"/>
    <w:rsid w:val="00102C70"/>
    <w:rsid w:val="00102DC3"/>
    <w:rsid w:val="001048A1"/>
    <w:rsid w:val="001059D7"/>
    <w:rsid w:val="00105A75"/>
    <w:rsid w:val="00105F9E"/>
    <w:rsid w:val="00106513"/>
    <w:rsid w:val="001068AF"/>
    <w:rsid w:val="001078DB"/>
    <w:rsid w:val="00107B28"/>
    <w:rsid w:val="00107CD1"/>
    <w:rsid w:val="00110BAD"/>
    <w:rsid w:val="0011238A"/>
    <w:rsid w:val="00112596"/>
    <w:rsid w:val="00112C45"/>
    <w:rsid w:val="00112DD7"/>
    <w:rsid w:val="00113B0C"/>
    <w:rsid w:val="0011482D"/>
    <w:rsid w:val="001167BD"/>
    <w:rsid w:val="001168AF"/>
    <w:rsid w:val="0011694E"/>
    <w:rsid w:val="00116F59"/>
    <w:rsid w:val="00120FE3"/>
    <w:rsid w:val="00121726"/>
    <w:rsid w:val="00122BE9"/>
    <w:rsid w:val="001234BC"/>
    <w:rsid w:val="001236D1"/>
    <w:rsid w:val="00123804"/>
    <w:rsid w:val="00123934"/>
    <w:rsid w:val="001244DF"/>
    <w:rsid w:val="00124997"/>
    <w:rsid w:val="00124F74"/>
    <w:rsid w:val="00125033"/>
    <w:rsid w:val="00125544"/>
    <w:rsid w:val="00125E58"/>
    <w:rsid w:val="00126432"/>
    <w:rsid w:val="0013243B"/>
    <w:rsid w:val="0013287D"/>
    <w:rsid w:val="001338D9"/>
    <w:rsid w:val="00135B53"/>
    <w:rsid w:val="00135D42"/>
    <w:rsid w:val="001363D0"/>
    <w:rsid w:val="00136752"/>
    <w:rsid w:val="00136A2D"/>
    <w:rsid w:val="00142362"/>
    <w:rsid w:val="00143760"/>
    <w:rsid w:val="001442BB"/>
    <w:rsid w:val="00144C33"/>
    <w:rsid w:val="00145453"/>
    <w:rsid w:val="001463D7"/>
    <w:rsid w:val="001467D9"/>
    <w:rsid w:val="001470FE"/>
    <w:rsid w:val="001505DE"/>
    <w:rsid w:val="0015078A"/>
    <w:rsid w:val="001509F3"/>
    <w:rsid w:val="001517BD"/>
    <w:rsid w:val="00152AA4"/>
    <w:rsid w:val="00152AF9"/>
    <w:rsid w:val="00152C83"/>
    <w:rsid w:val="00154025"/>
    <w:rsid w:val="001546F7"/>
    <w:rsid w:val="001569F4"/>
    <w:rsid w:val="00156BE0"/>
    <w:rsid w:val="00157F5D"/>
    <w:rsid w:val="00157F85"/>
    <w:rsid w:val="00160205"/>
    <w:rsid w:val="0016084D"/>
    <w:rsid w:val="00162846"/>
    <w:rsid w:val="00163187"/>
    <w:rsid w:val="0016381F"/>
    <w:rsid w:val="0016398D"/>
    <w:rsid w:val="0016729C"/>
    <w:rsid w:val="00170133"/>
    <w:rsid w:val="001705E9"/>
    <w:rsid w:val="00171E0D"/>
    <w:rsid w:val="00172629"/>
    <w:rsid w:val="0017275F"/>
    <w:rsid w:val="00172CEE"/>
    <w:rsid w:val="00173B09"/>
    <w:rsid w:val="00173E45"/>
    <w:rsid w:val="00173F75"/>
    <w:rsid w:val="00174502"/>
    <w:rsid w:val="00174615"/>
    <w:rsid w:val="001751D1"/>
    <w:rsid w:val="00175820"/>
    <w:rsid w:val="001772EA"/>
    <w:rsid w:val="001802F6"/>
    <w:rsid w:val="00180416"/>
    <w:rsid w:val="00180B4D"/>
    <w:rsid w:val="00180CAA"/>
    <w:rsid w:val="0018156D"/>
    <w:rsid w:val="00183C96"/>
    <w:rsid w:val="00185768"/>
    <w:rsid w:val="00185D79"/>
    <w:rsid w:val="00186FB8"/>
    <w:rsid w:val="0018765D"/>
    <w:rsid w:val="00187E11"/>
    <w:rsid w:val="00187E2C"/>
    <w:rsid w:val="00190140"/>
    <w:rsid w:val="0019123A"/>
    <w:rsid w:val="00191B80"/>
    <w:rsid w:val="00191D26"/>
    <w:rsid w:val="00191ED4"/>
    <w:rsid w:val="00191F93"/>
    <w:rsid w:val="00192237"/>
    <w:rsid w:val="00192C06"/>
    <w:rsid w:val="00193477"/>
    <w:rsid w:val="001936EB"/>
    <w:rsid w:val="001940CE"/>
    <w:rsid w:val="00194219"/>
    <w:rsid w:val="00195A94"/>
    <w:rsid w:val="00195B48"/>
    <w:rsid w:val="00197403"/>
    <w:rsid w:val="0019778D"/>
    <w:rsid w:val="001A00DC"/>
    <w:rsid w:val="001A07D6"/>
    <w:rsid w:val="001A1A8A"/>
    <w:rsid w:val="001A350E"/>
    <w:rsid w:val="001A4045"/>
    <w:rsid w:val="001A4983"/>
    <w:rsid w:val="001A5102"/>
    <w:rsid w:val="001A51DC"/>
    <w:rsid w:val="001A5AE3"/>
    <w:rsid w:val="001A5AFF"/>
    <w:rsid w:val="001A7B09"/>
    <w:rsid w:val="001B000F"/>
    <w:rsid w:val="001B1FE5"/>
    <w:rsid w:val="001B2593"/>
    <w:rsid w:val="001B3ADE"/>
    <w:rsid w:val="001B3EE7"/>
    <w:rsid w:val="001B3F3B"/>
    <w:rsid w:val="001B52A0"/>
    <w:rsid w:val="001B5701"/>
    <w:rsid w:val="001B671C"/>
    <w:rsid w:val="001C0F37"/>
    <w:rsid w:val="001C2767"/>
    <w:rsid w:val="001C3FD1"/>
    <w:rsid w:val="001C4F45"/>
    <w:rsid w:val="001C5D20"/>
    <w:rsid w:val="001C5D67"/>
    <w:rsid w:val="001C602B"/>
    <w:rsid w:val="001C6B57"/>
    <w:rsid w:val="001C7F1D"/>
    <w:rsid w:val="001D0649"/>
    <w:rsid w:val="001D07B1"/>
    <w:rsid w:val="001D080A"/>
    <w:rsid w:val="001D1592"/>
    <w:rsid w:val="001D1706"/>
    <w:rsid w:val="001D2479"/>
    <w:rsid w:val="001D26C3"/>
    <w:rsid w:val="001D295E"/>
    <w:rsid w:val="001D33A6"/>
    <w:rsid w:val="001D463F"/>
    <w:rsid w:val="001D4869"/>
    <w:rsid w:val="001D55D6"/>
    <w:rsid w:val="001D5625"/>
    <w:rsid w:val="001D5726"/>
    <w:rsid w:val="001D6EE1"/>
    <w:rsid w:val="001E0245"/>
    <w:rsid w:val="001E217C"/>
    <w:rsid w:val="001E2EA6"/>
    <w:rsid w:val="001E3BEC"/>
    <w:rsid w:val="001E3DFA"/>
    <w:rsid w:val="001E4791"/>
    <w:rsid w:val="001E5A6C"/>
    <w:rsid w:val="001E61A4"/>
    <w:rsid w:val="001E64A4"/>
    <w:rsid w:val="001E6F33"/>
    <w:rsid w:val="001E6F92"/>
    <w:rsid w:val="001E7137"/>
    <w:rsid w:val="001E72DC"/>
    <w:rsid w:val="001E763E"/>
    <w:rsid w:val="001E78E4"/>
    <w:rsid w:val="001F0128"/>
    <w:rsid w:val="001F0E74"/>
    <w:rsid w:val="001F1198"/>
    <w:rsid w:val="001F14ED"/>
    <w:rsid w:val="001F3819"/>
    <w:rsid w:val="001F45A5"/>
    <w:rsid w:val="001F46E2"/>
    <w:rsid w:val="001F630D"/>
    <w:rsid w:val="001F7600"/>
    <w:rsid w:val="001F7816"/>
    <w:rsid w:val="002002E7"/>
    <w:rsid w:val="002014F8"/>
    <w:rsid w:val="002055E2"/>
    <w:rsid w:val="0020620E"/>
    <w:rsid w:val="00206B98"/>
    <w:rsid w:val="0020723C"/>
    <w:rsid w:val="00207337"/>
    <w:rsid w:val="00207348"/>
    <w:rsid w:val="00207AB2"/>
    <w:rsid w:val="00207D32"/>
    <w:rsid w:val="00210465"/>
    <w:rsid w:val="002106F5"/>
    <w:rsid w:val="00210715"/>
    <w:rsid w:val="002127FC"/>
    <w:rsid w:val="00214623"/>
    <w:rsid w:val="00214679"/>
    <w:rsid w:val="00214C30"/>
    <w:rsid w:val="00214F64"/>
    <w:rsid w:val="0021520F"/>
    <w:rsid w:val="00215F5F"/>
    <w:rsid w:val="0021608A"/>
    <w:rsid w:val="002161D5"/>
    <w:rsid w:val="002209B2"/>
    <w:rsid w:val="002225DF"/>
    <w:rsid w:val="00222D99"/>
    <w:rsid w:val="002267D9"/>
    <w:rsid w:val="00227C45"/>
    <w:rsid w:val="00231D67"/>
    <w:rsid w:val="00232899"/>
    <w:rsid w:val="00232ACC"/>
    <w:rsid w:val="0023343F"/>
    <w:rsid w:val="0023433D"/>
    <w:rsid w:val="0023444D"/>
    <w:rsid w:val="00234A85"/>
    <w:rsid w:val="00234F8F"/>
    <w:rsid w:val="00237D71"/>
    <w:rsid w:val="002415BB"/>
    <w:rsid w:val="00241FFC"/>
    <w:rsid w:val="0024259A"/>
    <w:rsid w:val="00243DFB"/>
    <w:rsid w:val="00243E8D"/>
    <w:rsid w:val="00244BA0"/>
    <w:rsid w:val="002454B5"/>
    <w:rsid w:val="00245E42"/>
    <w:rsid w:val="00246F2B"/>
    <w:rsid w:val="002511C7"/>
    <w:rsid w:val="0025354F"/>
    <w:rsid w:val="00255496"/>
    <w:rsid w:val="00255628"/>
    <w:rsid w:val="00255D28"/>
    <w:rsid w:val="0025611A"/>
    <w:rsid w:val="00256A2E"/>
    <w:rsid w:val="00256C44"/>
    <w:rsid w:val="00257D22"/>
    <w:rsid w:val="00260DDB"/>
    <w:rsid w:val="002615B2"/>
    <w:rsid w:val="00262DD1"/>
    <w:rsid w:val="00263998"/>
    <w:rsid w:val="0026554C"/>
    <w:rsid w:val="0026617F"/>
    <w:rsid w:val="00270182"/>
    <w:rsid w:val="002702AE"/>
    <w:rsid w:val="00270C2A"/>
    <w:rsid w:val="0027150E"/>
    <w:rsid w:val="0027170D"/>
    <w:rsid w:val="0027395F"/>
    <w:rsid w:val="00273C36"/>
    <w:rsid w:val="002749CA"/>
    <w:rsid w:val="0027574D"/>
    <w:rsid w:val="0027745C"/>
    <w:rsid w:val="002804EA"/>
    <w:rsid w:val="0028069C"/>
    <w:rsid w:val="00281126"/>
    <w:rsid w:val="002814B3"/>
    <w:rsid w:val="00282007"/>
    <w:rsid w:val="00282056"/>
    <w:rsid w:val="00282159"/>
    <w:rsid w:val="002835EA"/>
    <w:rsid w:val="00285256"/>
    <w:rsid w:val="002854A8"/>
    <w:rsid w:val="0028593C"/>
    <w:rsid w:val="00285E75"/>
    <w:rsid w:val="0028601F"/>
    <w:rsid w:val="00286227"/>
    <w:rsid w:val="002917A3"/>
    <w:rsid w:val="00291A66"/>
    <w:rsid w:val="00293D0D"/>
    <w:rsid w:val="00294669"/>
    <w:rsid w:val="00295043"/>
    <w:rsid w:val="00295B24"/>
    <w:rsid w:val="00295F59"/>
    <w:rsid w:val="0029627E"/>
    <w:rsid w:val="00296EE0"/>
    <w:rsid w:val="00296F86"/>
    <w:rsid w:val="00297923"/>
    <w:rsid w:val="002A010B"/>
    <w:rsid w:val="002A0110"/>
    <w:rsid w:val="002A0A63"/>
    <w:rsid w:val="002A0F2A"/>
    <w:rsid w:val="002A1662"/>
    <w:rsid w:val="002A2615"/>
    <w:rsid w:val="002A3500"/>
    <w:rsid w:val="002A374C"/>
    <w:rsid w:val="002A4020"/>
    <w:rsid w:val="002A5548"/>
    <w:rsid w:val="002A5FD4"/>
    <w:rsid w:val="002A607B"/>
    <w:rsid w:val="002A6EA5"/>
    <w:rsid w:val="002B1C67"/>
    <w:rsid w:val="002B2345"/>
    <w:rsid w:val="002B332C"/>
    <w:rsid w:val="002B4028"/>
    <w:rsid w:val="002B4ADB"/>
    <w:rsid w:val="002B516A"/>
    <w:rsid w:val="002B5DF4"/>
    <w:rsid w:val="002B64EE"/>
    <w:rsid w:val="002B6DB6"/>
    <w:rsid w:val="002B727F"/>
    <w:rsid w:val="002B7974"/>
    <w:rsid w:val="002B7B39"/>
    <w:rsid w:val="002C02C4"/>
    <w:rsid w:val="002C088B"/>
    <w:rsid w:val="002C10F3"/>
    <w:rsid w:val="002C19FD"/>
    <w:rsid w:val="002C2DA9"/>
    <w:rsid w:val="002C2EE0"/>
    <w:rsid w:val="002C33C7"/>
    <w:rsid w:val="002C35CF"/>
    <w:rsid w:val="002C3810"/>
    <w:rsid w:val="002C3A7B"/>
    <w:rsid w:val="002C3B5C"/>
    <w:rsid w:val="002C4C8D"/>
    <w:rsid w:val="002C504D"/>
    <w:rsid w:val="002D15F5"/>
    <w:rsid w:val="002D1ED9"/>
    <w:rsid w:val="002D29A5"/>
    <w:rsid w:val="002D29FD"/>
    <w:rsid w:val="002D2E80"/>
    <w:rsid w:val="002D392E"/>
    <w:rsid w:val="002D5989"/>
    <w:rsid w:val="002D5B05"/>
    <w:rsid w:val="002D6F7A"/>
    <w:rsid w:val="002D74AB"/>
    <w:rsid w:val="002D788F"/>
    <w:rsid w:val="002E1701"/>
    <w:rsid w:val="002E1D69"/>
    <w:rsid w:val="002E38EF"/>
    <w:rsid w:val="002E43EB"/>
    <w:rsid w:val="002E5068"/>
    <w:rsid w:val="002E59DD"/>
    <w:rsid w:val="002E6CCA"/>
    <w:rsid w:val="002E788B"/>
    <w:rsid w:val="002F0180"/>
    <w:rsid w:val="002F12B0"/>
    <w:rsid w:val="002F138F"/>
    <w:rsid w:val="002F1A7E"/>
    <w:rsid w:val="002F1E54"/>
    <w:rsid w:val="002F274C"/>
    <w:rsid w:val="002F2DA1"/>
    <w:rsid w:val="002F3534"/>
    <w:rsid w:val="002F4141"/>
    <w:rsid w:val="002F5792"/>
    <w:rsid w:val="002F61BC"/>
    <w:rsid w:val="00300121"/>
    <w:rsid w:val="0030047E"/>
    <w:rsid w:val="0030086A"/>
    <w:rsid w:val="003018AB"/>
    <w:rsid w:val="003025BE"/>
    <w:rsid w:val="00303C4B"/>
    <w:rsid w:val="00304F11"/>
    <w:rsid w:val="00304FA8"/>
    <w:rsid w:val="00305AF2"/>
    <w:rsid w:val="00305ECD"/>
    <w:rsid w:val="003101FD"/>
    <w:rsid w:val="00310481"/>
    <w:rsid w:val="00310CAA"/>
    <w:rsid w:val="00311292"/>
    <w:rsid w:val="00311834"/>
    <w:rsid w:val="00312697"/>
    <w:rsid w:val="00315103"/>
    <w:rsid w:val="00316D6F"/>
    <w:rsid w:val="0031758F"/>
    <w:rsid w:val="00321451"/>
    <w:rsid w:val="003228E3"/>
    <w:rsid w:val="00323197"/>
    <w:rsid w:val="00323FA8"/>
    <w:rsid w:val="00325B66"/>
    <w:rsid w:val="00325C13"/>
    <w:rsid w:val="00325CC6"/>
    <w:rsid w:val="0032608E"/>
    <w:rsid w:val="0032615D"/>
    <w:rsid w:val="003262E7"/>
    <w:rsid w:val="00327A7C"/>
    <w:rsid w:val="00327DEA"/>
    <w:rsid w:val="00330442"/>
    <w:rsid w:val="0033066B"/>
    <w:rsid w:val="00330BFD"/>
    <w:rsid w:val="00332354"/>
    <w:rsid w:val="00333F16"/>
    <w:rsid w:val="003358D5"/>
    <w:rsid w:val="00335E37"/>
    <w:rsid w:val="00336EFB"/>
    <w:rsid w:val="00337505"/>
    <w:rsid w:val="00337ECD"/>
    <w:rsid w:val="00341FFF"/>
    <w:rsid w:val="003423B5"/>
    <w:rsid w:val="00342DEB"/>
    <w:rsid w:val="00343EE4"/>
    <w:rsid w:val="00344727"/>
    <w:rsid w:val="00345328"/>
    <w:rsid w:val="0034576C"/>
    <w:rsid w:val="0034584F"/>
    <w:rsid w:val="003464B2"/>
    <w:rsid w:val="003469AD"/>
    <w:rsid w:val="00347970"/>
    <w:rsid w:val="00347AF1"/>
    <w:rsid w:val="003505CD"/>
    <w:rsid w:val="003508B8"/>
    <w:rsid w:val="00352804"/>
    <w:rsid w:val="00353230"/>
    <w:rsid w:val="003541DB"/>
    <w:rsid w:val="0035538B"/>
    <w:rsid w:val="00355EA8"/>
    <w:rsid w:val="003561F8"/>
    <w:rsid w:val="00356BEE"/>
    <w:rsid w:val="00357D16"/>
    <w:rsid w:val="00361F19"/>
    <w:rsid w:val="00362661"/>
    <w:rsid w:val="00362CD7"/>
    <w:rsid w:val="00363C1D"/>
    <w:rsid w:val="00363FAA"/>
    <w:rsid w:val="003660D5"/>
    <w:rsid w:val="0036639C"/>
    <w:rsid w:val="00366610"/>
    <w:rsid w:val="0036688B"/>
    <w:rsid w:val="00367F6E"/>
    <w:rsid w:val="00370DED"/>
    <w:rsid w:val="00371700"/>
    <w:rsid w:val="00371CF8"/>
    <w:rsid w:val="00371E63"/>
    <w:rsid w:val="00372550"/>
    <w:rsid w:val="00372D2D"/>
    <w:rsid w:val="003737A1"/>
    <w:rsid w:val="00373894"/>
    <w:rsid w:val="00373B16"/>
    <w:rsid w:val="003740C6"/>
    <w:rsid w:val="00375258"/>
    <w:rsid w:val="00375343"/>
    <w:rsid w:val="00375BBC"/>
    <w:rsid w:val="00375CF8"/>
    <w:rsid w:val="0037669F"/>
    <w:rsid w:val="00377B97"/>
    <w:rsid w:val="00380D18"/>
    <w:rsid w:val="00382324"/>
    <w:rsid w:val="00384885"/>
    <w:rsid w:val="003865F3"/>
    <w:rsid w:val="0038715D"/>
    <w:rsid w:val="003873DC"/>
    <w:rsid w:val="0038753D"/>
    <w:rsid w:val="00387C3F"/>
    <w:rsid w:val="00390379"/>
    <w:rsid w:val="00390F6A"/>
    <w:rsid w:val="0039195F"/>
    <w:rsid w:val="0039235A"/>
    <w:rsid w:val="00392F55"/>
    <w:rsid w:val="0039351B"/>
    <w:rsid w:val="00393EAD"/>
    <w:rsid w:val="00393F1F"/>
    <w:rsid w:val="00394B92"/>
    <w:rsid w:val="00395FFB"/>
    <w:rsid w:val="00397D2F"/>
    <w:rsid w:val="003A1C98"/>
    <w:rsid w:val="003A250C"/>
    <w:rsid w:val="003A29EE"/>
    <w:rsid w:val="003A2A55"/>
    <w:rsid w:val="003A2EAA"/>
    <w:rsid w:val="003A39D3"/>
    <w:rsid w:val="003A496B"/>
    <w:rsid w:val="003A5223"/>
    <w:rsid w:val="003A5DAB"/>
    <w:rsid w:val="003A6CB4"/>
    <w:rsid w:val="003A7697"/>
    <w:rsid w:val="003A7CFF"/>
    <w:rsid w:val="003B0048"/>
    <w:rsid w:val="003B219B"/>
    <w:rsid w:val="003B22B2"/>
    <w:rsid w:val="003B3422"/>
    <w:rsid w:val="003B4293"/>
    <w:rsid w:val="003B436A"/>
    <w:rsid w:val="003B46DB"/>
    <w:rsid w:val="003B6F1B"/>
    <w:rsid w:val="003B79C6"/>
    <w:rsid w:val="003B7A1F"/>
    <w:rsid w:val="003C0F6E"/>
    <w:rsid w:val="003C300D"/>
    <w:rsid w:val="003C6BE6"/>
    <w:rsid w:val="003C7D32"/>
    <w:rsid w:val="003D02B9"/>
    <w:rsid w:val="003D0616"/>
    <w:rsid w:val="003D115F"/>
    <w:rsid w:val="003D3026"/>
    <w:rsid w:val="003D41AB"/>
    <w:rsid w:val="003D4C86"/>
    <w:rsid w:val="003D60DB"/>
    <w:rsid w:val="003D6CDB"/>
    <w:rsid w:val="003E0A04"/>
    <w:rsid w:val="003E0FDD"/>
    <w:rsid w:val="003E2067"/>
    <w:rsid w:val="003E222F"/>
    <w:rsid w:val="003E2787"/>
    <w:rsid w:val="003E3E98"/>
    <w:rsid w:val="003E4746"/>
    <w:rsid w:val="003E5252"/>
    <w:rsid w:val="003E5FD4"/>
    <w:rsid w:val="003E620A"/>
    <w:rsid w:val="003E66B8"/>
    <w:rsid w:val="003E7305"/>
    <w:rsid w:val="003F0752"/>
    <w:rsid w:val="003F298B"/>
    <w:rsid w:val="003F2AA4"/>
    <w:rsid w:val="003F3EC6"/>
    <w:rsid w:val="003F4D02"/>
    <w:rsid w:val="003F5C20"/>
    <w:rsid w:val="003F6591"/>
    <w:rsid w:val="003F6D28"/>
    <w:rsid w:val="003F714A"/>
    <w:rsid w:val="003F7479"/>
    <w:rsid w:val="003F79FB"/>
    <w:rsid w:val="0040097D"/>
    <w:rsid w:val="00400BB2"/>
    <w:rsid w:val="00400D7C"/>
    <w:rsid w:val="00402F3D"/>
    <w:rsid w:val="00403525"/>
    <w:rsid w:val="0040450C"/>
    <w:rsid w:val="004050C2"/>
    <w:rsid w:val="00405546"/>
    <w:rsid w:val="004058FE"/>
    <w:rsid w:val="00405EDE"/>
    <w:rsid w:val="0040663A"/>
    <w:rsid w:val="00407183"/>
    <w:rsid w:val="0040719A"/>
    <w:rsid w:val="00407216"/>
    <w:rsid w:val="00407E02"/>
    <w:rsid w:val="004104C1"/>
    <w:rsid w:val="004113F5"/>
    <w:rsid w:val="004118E4"/>
    <w:rsid w:val="00412112"/>
    <w:rsid w:val="00412F46"/>
    <w:rsid w:val="0041324E"/>
    <w:rsid w:val="004136C8"/>
    <w:rsid w:val="004149C1"/>
    <w:rsid w:val="00414E8E"/>
    <w:rsid w:val="00416F1B"/>
    <w:rsid w:val="004178E4"/>
    <w:rsid w:val="0042085C"/>
    <w:rsid w:val="00421B85"/>
    <w:rsid w:val="00422B7B"/>
    <w:rsid w:val="00424123"/>
    <w:rsid w:val="0042422C"/>
    <w:rsid w:val="00425A47"/>
    <w:rsid w:val="00430746"/>
    <w:rsid w:val="004315C5"/>
    <w:rsid w:val="00432821"/>
    <w:rsid w:val="00432B3C"/>
    <w:rsid w:val="00433AC3"/>
    <w:rsid w:val="004340AC"/>
    <w:rsid w:val="0043428C"/>
    <w:rsid w:val="0043470B"/>
    <w:rsid w:val="004348A5"/>
    <w:rsid w:val="00435571"/>
    <w:rsid w:val="00435611"/>
    <w:rsid w:val="00435653"/>
    <w:rsid w:val="00435C77"/>
    <w:rsid w:val="00437668"/>
    <w:rsid w:val="004407CE"/>
    <w:rsid w:val="00442260"/>
    <w:rsid w:val="004424CA"/>
    <w:rsid w:val="004424D1"/>
    <w:rsid w:val="00442E11"/>
    <w:rsid w:val="0044388D"/>
    <w:rsid w:val="004438B2"/>
    <w:rsid w:val="00443E50"/>
    <w:rsid w:val="004444F3"/>
    <w:rsid w:val="00444923"/>
    <w:rsid w:val="00444B81"/>
    <w:rsid w:val="00444EF8"/>
    <w:rsid w:val="00445835"/>
    <w:rsid w:val="00445B06"/>
    <w:rsid w:val="00445DD8"/>
    <w:rsid w:val="00446ACA"/>
    <w:rsid w:val="004474EF"/>
    <w:rsid w:val="004503EA"/>
    <w:rsid w:val="004505FE"/>
    <w:rsid w:val="00451E8E"/>
    <w:rsid w:val="0045533F"/>
    <w:rsid w:val="004560A9"/>
    <w:rsid w:val="004563B2"/>
    <w:rsid w:val="00457201"/>
    <w:rsid w:val="00460553"/>
    <w:rsid w:val="00460F1F"/>
    <w:rsid w:val="00462A8A"/>
    <w:rsid w:val="004631B6"/>
    <w:rsid w:val="004642E1"/>
    <w:rsid w:val="00464327"/>
    <w:rsid w:val="004646CC"/>
    <w:rsid w:val="00465032"/>
    <w:rsid w:val="004655A6"/>
    <w:rsid w:val="00465892"/>
    <w:rsid w:val="0046645F"/>
    <w:rsid w:val="00467C33"/>
    <w:rsid w:val="00471A5D"/>
    <w:rsid w:val="004758B5"/>
    <w:rsid w:val="00475BAD"/>
    <w:rsid w:val="00475CA6"/>
    <w:rsid w:val="00475DAC"/>
    <w:rsid w:val="00476CE8"/>
    <w:rsid w:val="00477863"/>
    <w:rsid w:val="0047790A"/>
    <w:rsid w:val="0048037B"/>
    <w:rsid w:val="004806DD"/>
    <w:rsid w:val="00480838"/>
    <w:rsid w:val="00480C24"/>
    <w:rsid w:val="004812D6"/>
    <w:rsid w:val="00483355"/>
    <w:rsid w:val="00483700"/>
    <w:rsid w:val="0048392F"/>
    <w:rsid w:val="00483B69"/>
    <w:rsid w:val="004853DD"/>
    <w:rsid w:val="00485885"/>
    <w:rsid w:val="004873F5"/>
    <w:rsid w:val="00487806"/>
    <w:rsid w:val="00487F13"/>
    <w:rsid w:val="0049133D"/>
    <w:rsid w:val="004921D1"/>
    <w:rsid w:val="00492C19"/>
    <w:rsid w:val="0049319B"/>
    <w:rsid w:val="00493CB4"/>
    <w:rsid w:val="00494DE1"/>
    <w:rsid w:val="004954C0"/>
    <w:rsid w:val="00495E24"/>
    <w:rsid w:val="0049663E"/>
    <w:rsid w:val="0049709D"/>
    <w:rsid w:val="004A057A"/>
    <w:rsid w:val="004A1712"/>
    <w:rsid w:val="004A212A"/>
    <w:rsid w:val="004A23A4"/>
    <w:rsid w:val="004A5973"/>
    <w:rsid w:val="004A6299"/>
    <w:rsid w:val="004A6DB6"/>
    <w:rsid w:val="004A7036"/>
    <w:rsid w:val="004A71F1"/>
    <w:rsid w:val="004A7C0B"/>
    <w:rsid w:val="004B2A72"/>
    <w:rsid w:val="004B3D70"/>
    <w:rsid w:val="004B4B15"/>
    <w:rsid w:val="004B50B8"/>
    <w:rsid w:val="004B5A27"/>
    <w:rsid w:val="004B6B7A"/>
    <w:rsid w:val="004B74B5"/>
    <w:rsid w:val="004B74BC"/>
    <w:rsid w:val="004B7D21"/>
    <w:rsid w:val="004C11CE"/>
    <w:rsid w:val="004C21FB"/>
    <w:rsid w:val="004C223B"/>
    <w:rsid w:val="004C2383"/>
    <w:rsid w:val="004C435B"/>
    <w:rsid w:val="004C4C5E"/>
    <w:rsid w:val="004C4EEB"/>
    <w:rsid w:val="004C5B7A"/>
    <w:rsid w:val="004C654B"/>
    <w:rsid w:val="004C6E12"/>
    <w:rsid w:val="004C7F4A"/>
    <w:rsid w:val="004D071E"/>
    <w:rsid w:val="004D1827"/>
    <w:rsid w:val="004D217D"/>
    <w:rsid w:val="004D28AA"/>
    <w:rsid w:val="004D2B46"/>
    <w:rsid w:val="004D3AE2"/>
    <w:rsid w:val="004D4379"/>
    <w:rsid w:val="004D45A7"/>
    <w:rsid w:val="004D4C89"/>
    <w:rsid w:val="004D56F6"/>
    <w:rsid w:val="004D741F"/>
    <w:rsid w:val="004E12C7"/>
    <w:rsid w:val="004E2A74"/>
    <w:rsid w:val="004E3A5C"/>
    <w:rsid w:val="004E5DC4"/>
    <w:rsid w:val="004E63EC"/>
    <w:rsid w:val="004E7FEB"/>
    <w:rsid w:val="004F1257"/>
    <w:rsid w:val="004F1659"/>
    <w:rsid w:val="004F1739"/>
    <w:rsid w:val="004F1E3F"/>
    <w:rsid w:val="004F4483"/>
    <w:rsid w:val="004F48F4"/>
    <w:rsid w:val="004F5AAD"/>
    <w:rsid w:val="004F5C19"/>
    <w:rsid w:val="004F5F7D"/>
    <w:rsid w:val="004F61F6"/>
    <w:rsid w:val="004F75DD"/>
    <w:rsid w:val="004F771C"/>
    <w:rsid w:val="004F782A"/>
    <w:rsid w:val="0050083A"/>
    <w:rsid w:val="005008ED"/>
    <w:rsid w:val="005011DB"/>
    <w:rsid w:val="00501863"/>
    <w:rsid w:val="00501EB6"/>
    <w:rsid w:val="005023FE"/>
    <w:rsid w:val="00502A24"/>
    <w:rsid w:val="00502D98"/>
    <w:rsid w:val="0050321C"/>
    <w:rsid w:val="00503369"/>
    <w:rsid w:val="00503445"/>
    <w:rsid w:val="00505179"/>
    <w:rsid w:val="00506637"/>
    <w:rsid w:val="005069F2"/>
    <w:rsid w:val="00507603"/>
    <w:rsid w:val="00510441"/>
    <w:rsid w:val="00511453"/>
    <w:rsid w:val="005117EC"/>
    <w:rsid w:val="00511C3D"/>
    <w:rsid w:val="00513004"/>
    <w:rsid w:val="00513488"/>
    <w:rsid w:val="00513557"/>
    <w:rsid w:val="00515EAE"/>
    <w:rsid w:val="0051608B"/>
    <w:rsid w:val="005229A0"/>
    <w:rsid w:val="00525431"/>
    <w:rsid w:val="005259EB"/>
    <w:rsid w:val="00526721"/>
    <w:rsid w:val="00531ADD"/>
    <w:rsid w:val="0053266A"/>
    <w:rsid w:val="00533393"/>
    <w:rsid w:val="00533579"/>
    <w:rsid w:val="00533D3B"/>
    <w:rsid w:val="00535DFF"/>
    <w:rsid w:val="00535FC5"/>
    <w:rsid w:val="005364BC"/>
    <w:rsid w:val="00536963"/>
    <w:rsid w:val="005369F3"/>
    <w:rsid w:val="00537C9A"/>
    <w:rsid w:val="00537E87"/>
    <w:rsid w:val="00541872"/>
    <w:rsid w:val="00543B03"/>
    <w:rsid w:val="0054430C"/>
    <w:rsid w:val="0054456D"/>
    <w:rsid w:val="0054605C"/>
    <w:rsid w:val="00546307"/>
    <w:rsid w:val="00550C0E"/>
    <w:rsid w:val="00550EF5"/>
    <w:rsid w:val="00551511"/>
    <w:rsid w:val="00551574"/>
    <w:rsid w:val="0055179A"/>
    <w:rsid w:val="00551D3A"/>
    <w:rsid w:val="00552639"/>
    <w:rsid w:val="00553422"/>
    <w:rsid w:val="00553E52"/>
    <w:rsid w:val="0055498A"/>
    <w:rsid w:val="0056044F"/>
    <w:rsid w:val="0056087B"/>
    <w:rsid w:val="005616D2"/>
    <w:rsid w:val="00561839"/>
    <w:rsid w:val="0056240B"/>
    <w:rsid w:val="005637E0"/>
    <w:rsid w:val="00563D42"/>
    <w:rsid w:val="00564634"/>
    <w:rsid w:val="005646F2"/>
    <w:rsid w:val="0056537F"/>
    <w:rsid w:val="00566147"/>
    <w:rsid w:val="0056615E"/>
    <w:rsid w:val="0056637D"/>
    <w:rsid w:val="00570176"/>
    <w:rsid w:val="00570CE1"/>
    <w:rsid w:val="0057132A"/>
    <w:rsid w:val="00571F23"/>
    <w:rsid w:val="00572066"/>
    <w:rsid w:val="0057206B"/>
    <w:rsid w:val="0057350B"/>
    <w:rsid w:val="005738B3"/>
    <w:rsid w:val="005746E6"/>
    <w:rsid w:val="00575187"/>
    <w:rsid w:val="00575B76"/>
    <w:rsid w:val="00575D98"/>
    <w:rsid w:val="0057618D"/>
    <w:rsid w:val="00577838"/>
    <w:rsid w:val="00577E0E"/>
    <w:rsid w:val="005813D0"/>
    <w:rsid w:val="0058229B"/>
    <w:rsid w:val="00582477"/>
    <w:rsid w:val="005836B9"/>
    <w:rsid w:val="00583D01"/>
    <w:rsid w:val="00584841"/>
    <w:rsid w:val="00584E16"/>
    <w:rsid w:val="00585520"/>
    <w:rsid w:val="005855E6"/>
    <w:rsid w:val="00585B8A"/>
    <w:rsid w:val="005865DA"/>
    <w:rsid w:val="00586A37"/>
    <w:rsid w:val="00586D02"/>
    <w:rsid w:val="00587607"/>
    <w:rsid w:val="005878C5"/>
    <w:rsid w:val="0059054D"/>
    <w:rsid w:val="005910E9"/>
    <w:rsid w:val="0059121C"/>
    <w:rsid w:val="0059189C"/>
    <w:rsid w:val="005926E4"/>
    <w:rsid w:val="00594C70"/>
    <w:rsid w:val="00595C62"/>
    <w:rsid w:val="00597627"/>
    <w:rsid w:val="005A0F67"/>
    <w:rsid w:val="005A2CDE"/>
    <w:rsid w:val="005A2D54"/>
    <w:rsid w:val="005A4999"/>
    <w:rsid w:val="005A5286"/>
    <w:rsid w:val="005A5620"/>
    <w:rsid w:val="005A5B49"/>
    <w:rsid w:val="005A66B4"/>
    <w:rsid w:val="005A735B"/>
    <w:rsid w:val="005B0263"/>
    <w:rsid w:val="005B05F9"/>
    <w:rsid w:val="005B070D"/>
    <w:rsid w:val="005B2A5B"/>
    <w:rsid w:val="005B2D48"/>
    <w:rsid w:val="005B46A6"/>
    <w:rsid w:val="005B5A2B"/>
    <w:rsid w:val="005B5FD3"/>
    <w:rsid w:val="005B78B9"/>
    <w:rsid w:val="005B7EB8"/>
    <w:rsid w:val="005C1B42"/>
    <w:rsid w:val="005C20F2"/>
    <w:rsid w:val="005C2201"/>
    <w:rsid w:val="005C267C"/>
    <w:rsid w:val="005C280F"/>
    <w:rsid w:val="005C2C2A"/>
    <w:rsid w:val="005C30C6"/>
    <w:rsid w:val="005C4545"/>
    <w:rsid w:val="005C5E1D"/>
    <w:rsid w:val="005C680F"/>
    <w:rsid w:val="005C7832"/>
    <w:rsid w:val="005C7D5D"/>
    <w:rsid w:val="005D0611"/>
    <w:rsid w:val="005D1688"/>
    <w:rsid w:val="005D2A77"/>
    <w:rsid w:val="005D2DC6"/>
    <w:rsid w:val="005D3F4F"/>
    <w:rsid w:val="005D47E3"/>
    <w:rsid w:val="005D55A9"/>
    <w:rsid w:val="005D6DA0"/>
    <w:rsid w:val="005D7C05"/>
    <w:rsid w:val="005E076A"/>
    <w:rsid w:val="005E0D48"/>
    <w:rsid w:val="005E379A"/>
    <w:rsid w:val="005E4A7E"/>
    <w:rsid w:val="005E5496"/>
    <w:rsid w:val="005E6FCB"/>
    <w:rsid w:val="005F0474"/>
    <w:rsid w:val="005F05BB"/>
    <w:rsid w:val="005F16DA"/>
    <w:rsid w:val="005F1CBB"/>
    <w:rsid w:val="005F1F57"/>
    <w:rsid w:val="005F3684"/>
    <w:rsid w:val="005F3874"/>
    <w:rsid w:val="005F3D82"/>
    <w:rsid w:val="005F4331"/>
    <w:rsid w:val="005F4B37"/>
    <w:rsid w:val="005F4DFE"/>
    <w:rsid w:val="005F5604"/>
    <w:rsid w:val="005F7040"/>
    <w:rsid w:val="005F7517"/>
    <w:rsid w:val="00605217"/>
    <w:rsid w:val="0060592D"/>
    <w:rsid w:val="00605972"/>
    <w:rsid w:val="00605DD7"/>
    <w:rsid w:val="006063BD"/>
    <w:rsid w:val="00607670"/>
    <w:rsid w:val="00610978"/>
    <w:rsid w:val="00611A41"/>
    <w:rsid w:val="00612E48"/>
    <w:rsid w:val="006149AC"/>
    <w:rsid w:val="00615F19"/>
    <w:rsid w:val="00616B47"/>
    <w:rsid w:val="00620EEA"/>
    <w:rsid w:val="006223AC"/>
    <w:rsid w:val="00622545"/>
    <w:rsid w:val="0062762D"/>
    <w:rsid w:val="00630553"/>
    <w:rsid w:val="00632CA7"/>
    <w:rsid w:val="00632EE8"/>
    <w:rsid w:val="0063337D"/>
    <w:rsid w:val="0063355E"/>
    <w:rsid w:val="00634FCB"/>
    <w:rsid w:val="00635CCA"/>
    <w:rsid w:val="006366C3"/>
    <w:rsid w:val="00636F10"/>
    <w:rsid w:val="0063702D"/>
    <w:rsid w:val="00637B42"/>
    <w:rsid w:val="006413AF"/>
    <w:rsid w:val="00641F71"/>
    <w:rsid w:val="006444EB"/>
    <w:rsid w:val="0064536D"/>
    <w:rsid w:val="00645852"/>
    <w:rsid w:val="006460BC"/>
    <w:rsid w:val="00646157"/>
    <w:rsid w:val="00646A07"/>
    <w:rsid w:val="0064782B"/>
    <w:rsid w:val="006501ED"/>
    <w:rsid w:val="006503FF"/>
    <w:rsid w:val="006504EA"/>
    <w:rsid w:val="0065064A"/>
    <w:rsid w:val="00650707"/>
    <w:rsid w:val="00650B3F"/>
    <w:rsid w:val="0065200D"/>
    <w:rsid w:val="00652EF6"/>
    <w:rsid w:val="00653B50"/>
    <w:rsid w:val="00654BB2"/>
    <w:rsid w:val="006558C9"/>
    <w:rsid w:val="006562AA"/>
    <w:rsid w:val="00657E63"/>
    <w:rsid w:val="006603C6"/>
    <w:rsid w:val="00660AEA"/>
    <w:rsid w:val="006612AA"/>
    <w:rsid w:val="006614CB"/>
    <w:rsid w:val="00662F77"/>
    <w:rsid w:val="006635E5"/>
    <w:rsid w:val="00665344"/>
    <w:rsid w:val="00665444"/>
    <w:rsid w:val="00671F3A"/>
    <w:rsid w:val="00672BE4"/>
    <w:rsid w:val="00672E93"/>
    <w:rsid w:val="00672EC0"/>
    <w:rsid w:val="006738C5"/>
    <w:rsid w:val="00673A7F"/>
    <w:rsid w:val="00675CF2"/>
    <w:rsid w:val="00677119"/>
    <w:rsid w:val="006778BD"/>
    <w:rsid w:val="00680186"/>
    <w:rsid w:val="00680453"/>
    <w:rsid w:val="0068115C"/>
    <w:rsid w:val="006814F4"/>
    <w:rsid w:val="00681562"/>
    <w:rsid w:val="0068211A"/>
    <w:rsid w:val="006821B1"/>
    <w:rsid w:val="00682DDE"/>
    <w:rsid w:val="00682ED1"/>
    <w:rsid w:val="00682F92"/>
    <w:rsid w:val="006850F2"/>
    <w:rsid w:val="006854F1"/>
    <w:rsid w:val="00685A91"/>
    <w:rsid w:val="00686304"/>
    <w:rsid w:val="00686BED"/>
    <w:rsid w:val="00687E5C"/>
    <w:rsid w:val="006900B9"/>
    <w:rsid w:val="00690B92"/>
    <w:rsid w:val="006913AE"/>
    <w:rsid w:val="00691B7D"/>
    <w:rsid w:val="00692AF2"/>
    <w:rsid w:val="00693807"/>
    <w:rsid w:val="00693C66"/>
    <w:rsid w:val="00694147"/>
    <w:rsid w:val="00695171"/>
    <w:rsid w:val="00695D9C"/>
    <w:rsid w:val="00696ACB"/>
    <w:rsid w:val="00697040"/>
    <w:rsid w:val="0069704E"/>
    <w:rsid w:val="0069717E"/>
    <w:rsid w:val="00697DAC"/>
    <w:rsid w:val="006A063E"/>
    <w:rsid w:val="006A0F00"/>
    <w:rsid w:val="006A20A7"/>
    <w:rsid w:val="006A2202"/>
    <w:rsid w:val="006A2AF9"/>
    <w:rsid w:val="006A35D0"/>
    <w:rsid w:val="006A4053"/>
    <w:rsid w:val="006A46D3"/>
    <w:rsid w:val="006A46D9"/>
    <w:rsid w:val="006A5689"/>
    <w:rsid w:val="006A599F"/>
    <w:rsid w:val="006B0695"/>
    <w:rsid w:val="006B0F76"/>
    <w:rsid w:val="006B1D11"/>
    <w:rsid w:val="006B1EEB"/>
    <w:rsid w:val="006B385D"/>
    <w:rsid w:val="006B396F"/>
    <w:rsid w:val="006B40DD"/>
    <w:rsid w:val="006B7B99"/>
    <w:rsid w:val="006B7D39"/>
    <w:rsid w:val="006B7E1D"/>
    <w:rsid w:val="006C12D4"/>
    <w:rsid w:val="006C3A64"/>
    <w:rsid w:val="006C46B0"/>
    <w:rsid w:val="006C69E7"/>
    <w:rsid w:val="006C6A0A"/>
    <w:rsid w:val="006C6F7F"/>
    <w:rsid w:val="006D013C"/>
    <w:rsid w:val="006D0307"/>
    <w:rsid w:val="006D169E"/>
    <w:rsid w:val="006D18EF"/>
    <w:rsid w:val="006D1D49"/>
    <w:rsid w:val="006D2A2E"/>
    <w:rsid w:val="006D3434"/>
    <w:rsid w:val="006D35FC"/>
    <w:rsid w:val="006D3618"/>
    <w:rsid w:val="006D418F"/>
    <w:rsid w:val="006D479C"/>
    <w:rsid w:val="006D5139"/>
    <w:rsid w:val="006D6785"/>
    <w:rsid w:val="006E18E3"/>
    <w:rsid w:val="006E1E67"/>
    <w:rsid w:val="006E1F77"/>
    <w:rsid w:val="006E232F"/>
    <w:rsid w:val="006E2DAC"/>
    <w:rsid w:val="006E3426"/>
    <w:rsid w:val="006E4D75"/>
    <w:rsid w:val="006E4EF0"/>
    <w:rsid w:val="006E5C6E"/>
    <w:rsid w:val="006E6826"/>
    <w:rsid w:val="006E70C8"/>
    <w:rsid w:val="006F03E4"/>
    <w:rsid w:val="006F0D74"/>
    <w:rsid w:val="006F0E84"/>
    <w:rsid w:val="006F134D"/>
    <w:rsid w:val="006F1E08"/>
    <w:rsid w:val="006F2496"/>
    <w:rsid w:val="006F2B38"/>
    <w:rsid w:val="006F2EFE"/>
    <w:rsid w:val="006F4237"/>
    <w:rsid w:val="006F5727"/>
    <w:rsid w:val="006F7135"/>
    <w:rsid w:val="007003D8"/>
    <w:rsid w:val="00700889"/>
    <w:rsid w:val="007016C6"/>
    <w:rsid w:val="007018F2"/>
    <w:rsid w:val="007039B8"/>
    <w:rsid w:val="00705F69"/>
    <w:rsid w:val="007060D0"/>
    <w:rsid w:val="007066E1"/>
    <w:rsid w:val="00707775"/>
    <w:rsid w:val="007100FB"/>
    <w:rsid w:val="007106AC"/>
    <w:rsid w:val="00710B45"/>
    <w:rsid w:val="00710FF0"/>
    <w:rsid w:val="00711081"/>
    <w:rsid w:val="00711184"/>
    <w:rsid w:val="0071353B"/>
    <w:rsid w:val="007135FA"/>
    <w:rsid w:val="00713955"/>
    <w:rsid w:val="007149F8"/>
    <w:rsid w:val="007160E9"/>
    <w:rsid w:val="00720139"/>
    <w:rsid w:val="0072112B"/>
    <w:rsid w:val="007220B1"/>
    <w:rsid w:val="007228AC"/>
    <w:rsid w:val="00723A8C"/>
    <w:rsid w:val="00723FC7"/>
    <w:rsid w:val="0072461B"/>
    <w:rsid w:val="00727A96"/>
    <w:rsid w:val="00730551"/>
    <w:rsid w:val="00730AF2"/>
    <w:rsid w:val="00731558"/>
    <w:rsid w:val="007333CD"/>
    <w:rsid w:val="00734CF2"/>
    <w:rsid w:val="00736BC4"/>
    <w:rsid w:val="00737A04"/>
    <w:rsid w:val="00737F9D"/>
    <w:rsid w:val="00743B1B"/>
    <w:rsid w:val="00743DE6"/>
    <w:rsid w:val="00743FE0"/>
    <w:rsid w:val="00743FE6"/>
    <w:rsid w:val="00744D95"/>
    <w:rsid w:val="00745855"/>
    <w:rsid w:val="00747AED"/>
    <w:rsid w:val="00750015"/>
    <w:rsid w:val="007525C9"/>
    <w:rsid w:val="0075305A"/>
    <w:rsid w:val="00753277"/>
    <w:rsid w:val="00753C36"/>
    <w:rsid w:val="00754909"/>
    <w:rsid w:val="00756078"/>
    <w:rsid w:val="00757C49"/>
    <w:rsid w:val="0076071C"/>
    <w:rsid w:val="00760D42"/>
    <w:rsid w:val="007620E1"/>
    <w:rsid w:val="00762421"/>
    <w:rsid w:val="007624F7"/>
    <w:rsid w:val="00763322"/>
    <w:rsid w:val="007640F2"/>
    <w:rsid w:val="007642E8"/>
    <w:rsid w:val="0076433E"/>
    <w:rsid w:val="007656E4"/>
    <w:rsid w:val="00765E45"/>
    <w:rsid w:val="00766750"/>
    <w:rsid w:val="007670A5"/>
    <w:rsid w:val="00767D25"/>
    <w:rsid w:val="0077068F"/>
    <w:rsid w:val="00770934"/>
    <w:rsid w:val="007711E9"/>
    <w:rsid w:val="00771AD8"/>
    <w:rsid w:val="00772BE0"/>
    <w:rsid w:val="007733B4"/>
    <w:rsid w:val="007735D0"/>
    <w:rsid w:val="007747CA"/>
    <w:rsid w:val="00774C38"/>
    <w:rsid w:val="00775993"/>
    <w:rsid w:val="007759C0"/>
    <w:rsid w:val="00775A62"/>
    <w:rsid w:val="00775A97"/>
    <w:rsid w:val="007765B4"/>
    <w:rsid w:val="007769FA"/>
    <w:rsid w:val="00776CE9"/>
    <w:rsid w:val="00776E5E"/>
    <w:rsid w:val="0077705D"/>
    <w:rsid w:val="007776F8"/>
    <w:rsid w:val="00780C12"/>
    <w:rsid w:val="007819C7"/>
    <w:rsid w:val="007822F7"/>
    <w:rsid w:val="00782629"/>
    <w:rsid w:val="00782AF7"/>
    <w:rsid w:val="00782B9F"/>
    <w:rsid w:val="007831FC"/>
    <w:rsid w:val="007839FD"/>
    <w:rsid w:val="00784105"/>
    <w:rsid w:val="00784245"/>
    <w:rsid w:val="007845D7"/>
    <w:rsid w:val="007849CE"/>
    <w:rsid w:val="00784EBC"/>
    <w:rsid w:val="00785F23"/>
    <w:rsid w:val="00787543"/>
    <w:rsid w:val="00787C4B"/>
    <w:rsid w:val="00790118"/>
    <w:rsid w:val="007907CA"/>
    <w:rsid w:val="007921F7"/>
    <w:rsid w:val="00792494"/>
    <w:rsid w:val="007926DE"/>
    <w:rsid w:val="00793586"/>
    <w:rsid w:val="00793AF5"/>
    <w:rsid w:val="00793F94"/>
    <w:rsid w:val="00794B10"/>
    <w:rsid w:val="007956E1"/>
    <w:rsid w:val="00797E16"/>
    <w:rsid w:val="007A23B4"/>
    <w:rsid w:val="007A2C57"/>
    <w:rsid w:val="007A3D7A"/>
    <w:rsid w:val="007A59FB"/>
    <w:rsid w:val="007A5D0F"/>
    <w:rsid w:val="007A5DE3"/>
    <w:rsid w:val="007A6054"/>
    <w:rsid w:val="007A644F"/>
    <w:rsid w:val="007B02C5"/>
    <w:rsid w:val="007B1152"/>
    <w:rsid w:val="007B17F0"/>
    <w:rsid w:val="007B1E96"/>
    <w:rsid w:val="007B22FE"/>
    <w:rsid w:val="007B25DC"/>
    <w:rsid w:val="007B3D78"/>
    <w:rsid w:val="007B4481"/>
    <w:rsid w:val="007B5B8F"/>
    <w:rsid w:val="007B6CB0"/>
    <w:rsid w:val="007B78E9"/>
    <w:rsid w:val="007C05C1"/>
    <w:rsid w:val="007C1675"/>
    <w:rsid w:val="007C1C66"/>
    <w:rsid w:val="007C1D19"/>
    <w:rsid w:val="007C2268"/>
    <w:rsid w:val="007C2361"/>
    <w:rsid w:val="007C28CE"/>
    <w:rsid w:val="007C3105"/>
    <w:rsid w:val="007C5F0C"/>
    <w:rsid w:val="007C666B"/>
    <w:rsid w:val="007C7712"/>
    <w:rsid w:val="007C78D9"/>
    <w:rsid w:val="007D012D"/>
    <w:rsid w:val="007D0E91"/>
    <w:rsid w:val="007D5589"/>
    <w:rsid w:val="007D5689"/>
    <w:rsid w:val="007D57D5"/>
    <w:rsid w:val="007D7BDC"/>
    <w:rsid w:val="007E0BDD"/>
    <w:rsid w:val="007E0F99"/>
    <w:rsid w:val="007E1780"/>
    <w:rsid w:val="007E1A16"/>
    <w:rsid w:val="007E2608"/>
    <w:rsid w:val="007E285B"/>
    <w:rsid w:val="007E3EC4"/>
    <w:rsid w:val="007E4113"/>
    <w:rsid w:val="007E5143"/>
    <w:rsid w:val="007E594F"/>
    <w:rsid w:val="007F0A90"/>
    <w:rsid w:val="007F102F"/>
    <w:rsid w:val="007F13B6"/>
    <w:rsid w:val="007F1BB6"/>
    <w:rsid w:val="007F29E6"/>
    <w:rsid w:val="007F3287"/>
    <w:rsid w:val="007F32F5"/>
    <w:rsid w:val="007F3771"/>
    <w:rsid w:val="007F3C40"/>
    <w:rsid w:val="007F40E8"/>
    <w:rsid w:val="007F5539"/>
    <w:rsid w:val="007F746C"/>
    <w:rsid w:val="007F7711"/>
    <w:rsid w:val="00800434"/>
    <w:rsid w:val="00800E82"/>
    <w:rsid w:val="008018F1"/>
    <w:rsid w:val="008027DA"/>
    <w:rsid w:val="00802ECC"/>
    <w:rsid w:val="008043E2"/>
    <w:rsid w:val="0080588A"/>
    <w:rsid w:val="00805BFA"/>
    <w:rsid w:val="0080668D"/>
    <w:rsid w:val="00806B70"/>
    <w:rsid w:val="00806F16"/>
    <w:rsid w:val="008121F2"/>
    <w:rsid w:val="00812460"/>
    <w:rsid w:val="00812931"/>
    <w:rsid w:val="0081495A"/>
    <w:rsid w:val="00815F70"/>
    <w:rsid w:val="00816A86"/>
    <w:rsid w:val="00816E71"/>
    <w:rsid w:val="008215A3"/>
    <w:rsid w:val="00821914"/>
    <w:rsid w:val="00821DC8"/>
    <w:rsid w:val="00823017"/>
    <w:rsid w:val="00823529"/>
    <w:rsid w:val="00824A69"/>
    <w:rsid w:val="00825EEE"/>
    <w:rsid w:val="00826663"/>
    <w:rsid w:val="008266F8"/>
    <w:rsid w:val="0082677D"/>
    <w:rsid w:val="0083037D"/>
    <w:rsid w:val="008319BC"/>
    <w:rsid w:val="00832708"/>
    <w:rsid w:val="00832829"/>
    <w:rsid w:val="00832E85"/>
    <w:rsid w:val="0083345F"/>
    <w:rsid w:val="008337A3"/>
    <w:rsid w:val="00834461"/>
    <w:rsid w:val="008357AA"/>
    <w:rsid w:val="00837883"/>
    <w:rsid w:val="00837EB2"/>
    <w:rsid w:val="00840F64"/>
    <w:rsid w:val="008410F2"/>
    <w:rsid w:val="00843089"/>
    <w:rsid w:val="008432E5"/>
    <w:rsid w:val="008434B0"/>
    <w:rsid w:val="00845187"/>
    <w:rsid w:val="008452AD"/>
    <w:rsid w:val="00846733"/>
    <w:rsid w:val="00850191"/>
    <w:rsid w:val="00850C07"/>
    <w:rsid w:val="00851043"/>
    <w:rsid w:val="008513A3"/>
    <w:rsid w:val="00851547"/>
    <w:rsid w:val="008516C9"/>
    <w:rsid w:val="00852098"/>
    <w:rsid w:val="00853C98"/>
    <w:rsid w:val="008540B9"/>
    <w:rsid w:val="008542A3"/>
    <w:rsid w:val="00854CF7"/>
    <w:rsid w:val="00854D86"/>
    <w:rsid w:val="0085587B"/>
    <w:rsid w:val="00856145"/>
    <w:rsid w:val="0085714E"/>
    <w:rsid w:val="008571A4"/>
    <w:rsid w:val="008576AD"/>
    <w:rsid w:val="00857896"/>
    <w:rsid w:val="008613EE"/>
    <w:rsid w:val="00861A2D"/>
    <w:rsid w:val="00862602"/>
    <w:rsid w:val="00862DDC"/>
    <w:rsid w:val="00864599"/>
    <w:rsid w:val="00865482"/>
    <w:rsid w:val="008662D1"/>
    <w:rsid w:val="00866578"/>
    <w:rsid w:val="008679D5"/>
    <w:rsid w:val="00867E0B"/>
    <w:rsid w:val="00870785"/>
    <w:rsid w:val="00870B22"/>
    <w:rsid w:val="00872B94"/>
    <w:rsid w:val="00874095"/>
    <w:rsid w:val="00874796"/>
    <w:rsid w:val="00875038"/>
    <w:rsid w:val="008753C8"/>
    <w:rsid w:val="00876C2E"/>
    <w:rsid w:val="008779C5"/>
    <w:rsid w:val="008808B2"/>
    <w:rsid w:val="0088112E"/>
    <w:rsid w:val="00881B90"/>
    <w:rsid w:val="008852BD"/>
    <w:rsid w:val="00885B01"/>
    <w:rsid w:val="00886138"/>
    <w:rsid w:val="00886937"/>
    <w:rsid w:val="008870F7"/>
    <w:rsid w:val="00890BED"/>
    <w:rsid w:val="00891A09"/>
    <w:rsid w:val="008926DC"/>
    <w:rsid w:val="008938A2"/>
    <w:rsid w:val="00893F6B"/>
    <w:rsid w:val="0089404D"/>
    <w:rsid w:val="00894352"/>
    <w:rsid w:val="008950D4"/>
    <w:rsid w:val="00895B11"/>
    <w:rsid w:val="00895F42"/>
    <w:rsid w:val="00896C1C"/>
    <w:rsid w:val="008974C0"/>
    <w:rsid w:val="00897BA8"/>
    <w:rsid w:val="008A0EE3"/>
    <w:rsid w:val="008A19E8"/>
    <w:rsid w:val="008A2250"/>
    <w:rsid w:val="008A4063"/>
    <w:rsid w:val="008A4CC7"/>
    <w:rsid w:val="008A4FD6"/>
    <w:rsid w:val="008A67AE"/>
    <w:rsid w:val="008A6FD0"/>
    <w:rsid w:val="008B2259"/>
    <w:rsid w:val="008B2F40"/>
    <w:rsid w:val="008B58E5"/>
    <w:rsid w:val="008B5A67"/>
    <w:rsid w:val="008B6A1A"/>
    <w:rsid w:val="008B71C1"/>
    <w:rsid w:val="008B7B40"/>
    <w:rsid w:val="008C1DE1"/>
    <w:rsid w:val="008C2299"/>
    <w:rsid w:val="008C344F"/>
    <w:rsid w:val="008C372C"/>
    <w:rsid w:val="008C3EB0"/>
    <w:rsid w:val="008C4164"/>
    <w:rsid w:val="008C4F8B"/>
    <w:rsid w:val="008C516A"/>
    <w:rsid w:val="008C6145"/>
    <w:rsid w:val="008C7093"/>
    <w:rsid w:val="008C7593"/>
    <w:rsid w:val="008D07CD"/>
    <w:rsid w:val="008D0AF8"/>
    <w:rsid w:val="008D12C2"/>
    <w:rsid w:val="008D17A8"/>
    <w:rsid w:val="008D58E7"/>
    <w:rsid w:val="008D592A"/>
    <w:rsid w:val="008D5B2D"/>
    <w:rsid w:val="008D6152"/>
    <w:rsid w:val="008D7735"/>
    <w:rsid w:val="008E0319"/>
    <w:rsid w:val="008E1232"/>
    <w:rsid w:val="008E22FA"/>
    <w:rsid w:val="008E3450"/>
    <w:rsid w:val="008E47ED"/>
    <w:rsid w:val="008E4DAB"/>
    <w:rsid w:val="008E55A8"/>
    <w:rsid w:val="008E586B"/>
    <w:rsid w:val="008E778F"/>
    <w:rsid w:val="008E7962"/>
    <w:rsid w:val="008E7C55"/>
    <w:rsid w:val="008F0B0C"/>
    <w:rsid w:val="008F4072"/>
    <w:rsid w:val="008F508F"/>
    <w:rsid w:val="008F5849"/>
    <w:rsid w:val="008F5FE4"/>
    <w:rsid w:val="008F7332"/>
    <w:rsid w:val="008F74E7"/>
    <w:rsid w:val="008F7822"/>
    <w:rsid w:val="008F7B1C"/>
    <w:rsid w:val="0090112E"/>
    <w:rsid w:val="009012A1"/>
    <w:rsid w:val="00902AA4"/>
    <w:rsid w:val="009039B3"/>
    <w:rsid w:val="00903C13"/>
    <w:rsid w:val="00904CF3"/>
    <w:rsid w:val="009057ED"/>
    <w:rsid w:val="00906375"/>
    <w:rsid w:val="00907289"/>
    <w:rsid w:val="009079E5"/>
    <w:rsid w:val="00907FB6"/>
    <w:rsid w:val="00911263"/>
    <w:rsid w:val="0091213E"/>
    <w:rsid w:val="00912E66"/>
    <w:rsid w:val="009133F8"/>
    <w:rsid w:val="009159AB"/>
    <w:rsid w:val="00917032"/>
    <w:rsid w:val="00920E77"/>
    <w:rsid w:val="009212EB"/>
    <w:rsid w:val="00921E59"/>
    <w:rsid w:val="009245F2"/>
    <w:rsid w:val="00925859"/>
    <w:rsid w:val="009259DC"/>
    <w:rsid w:val="009269D6"/>
    <w:rsid w:val="00926E75"/>
    <w:rsid w:val="009326B1"/>
    <w:rsid w:val="009328D4"/>
    <w:rsid w:val="00932B6B"/>
    <w:rsid w:val="00933299"/>
    <w:rsid w:val="0093386B"/>
    <w:rsid w:val="00934685"/>
    <w:rsid w:val="0093470A"/>
    <w:rsid w:val="0093492B"/>
    <w:rsid w:val="00935058"/>
    <w:rsid w:val="009353A1"/>
    <w:rsid w:val="00935B99"/>
    <w:rsid w:val="009378BE"/>
    <w:rsid w:val="00937B42"/>
    <w:rsid w:val="00937C96"/>
    <w:rsid w:val="00937D93"/>
    <w:rsid w:val="00937E8F"/>
    <w:rsid w:val="00940F46"/>
    <w:rsid w:val="00940F62"/>
    <w:rsid w:val="00942E70"/>
    <w:rsid w:val="00943029"/>
    <w:rsid w:val="009438C8"/>
    <w:rsid w:val="0094621B"/>
    <w:rsid w:val="0094723B"/>
    <w:rsid w:val="0095053A"/>
    <w:rsid w:val="00950EA2"/>
    <w:rsid w:val="00951001"/>
    <w:rsid w:val="009525E0"/>
    <w:rsid w:val="009531F1"/>
    <w:rsid w:val="00954362"/>
    <w:rsid w:val="009543C5"/>
    <w:rsid w:val="00956427"/>
    <w:rsid w:val="00956646"/>
    <w:rsid w:val="00956EEB"/>
    <w:rsid w:val="00957072"/>
    <w:rsid w:val="009571DE"/>
    <w:rsid w:val="0095768A"/>
    <w:rsid w:val="009615B0"/>
    <w:rsid w:val="00961788"/>
    <w:rsid w:val="00961A6F"/>
    <w:rsid w:val="00961C6F"/>
    <w:rsid w:val="00961CB8"/>
    <w:rsid w:val="00961DF9"/>
    <w:rsid w:val="0096350D"/>
    <w:rsid w:val="0096386C"/>
    <w:rsid w:val="00963ABB"/>
    <w:rsid w:val="00963C6D"/>
    <w:rsid w:val="00964E20"/>
    <w:rsid w:val="009661D3"/>
    <w:rsid w:val="00966EB1"/>
    <w:rsid w:val="009676E5"/>
    <w:rsid w:val="009700C0"/>
    <w:rsid w:val="0097073E"/>
    <w:rsid w:val="0097093A"/>
    <w:rsid w:val="00970970"/>
    <w:rsid w:val="009712A2"/>
    <w:rsid w:val="009716BF"/>
    <w:rsid w:val="00973900"/>
    <w:rsid w:val="00973936"/>
    <w:rsid w:val="00973C6A"/>
    <w:rsid w:val="00974001"/>
    <w:rsid w:val="0097406F"/>
    <w:rsid w:val="009749A3"/>
    <w:rsid w:val="00974E5E"/>
    <w:rsid w:val="0097610E"/>
    <w:rsid w:val="009762C2"/>
    <w:rsid w:val="00976B38"/>
    <w:rsid w:val="0098053D"/>
    <w:rsid w:val="00980C1E"/>
    <w:rsid w:val="00981776"/>
    <w:rsid w:val="0098191A"/>
    <w:rsid w:val="00981F46"/>
    <w:rsid w:val="00982308"/>
    <w:rsid w:val="009825B4"/>
    <w:rsid w:val="00983774"/>
    <w:rsid w:val="00984985"/>
    <w:rsid w:val="00985281"/>
    <w:rsid w:val="009866FB"/>
    <w:rsid w:val="00986B11"/>
    <w:rsid w:val="00986EDD"/>
    <w:rsid w:val="00991591"/>
    <w:rsid w:val="00991C22"/>
    <w:rsid w:val="00991D41"/>
    <w:rsid w:val="00993606"/>
    <w:rsid w:val="0099611E"/>
    <w:rsid w:val="0099773C"/>
    <w:rsid w:val="009A0683"/>
    <w:rsid w:val="009A1296"/>
    <w:rsid w:val="009A38F1"/>
    <w:rsid w:val="009A4195"/>
    <w:rsid w:val="009A4BE9"/>
    <w:rsid w:val="009A5DD2"/>
    <w:rsid w:val="009B16EA"/>
    <w:rsid w:val="009B29C6"/>
    <w:rsid w:val="009B42E7"/>
    <w:rsid w:val="009B4A31"/>
    <w:rsid w:val="009B714C"/>
    <w:rsid w:val="009B7C54"/>
    <w:rsid w:val="009C02EF"/>
    <w:rsid w:val="009C1169"/>
    <w:rsid w:val="009C12B8"/>
    <w:rsid w:val="009C1B26"/>
    <w:rsid w:val="009C368E"/>
    <w:rsid w:val="009C396C"/>
    <w:rsid w:val="009C3C1C"/>
    <w:rsid w:val="009C4378"/>
    <w:rsid w:val="009C57EE"/>
    <w:rsid w:val="009C6452"/>
    <w:rsid w:val="009C6E7E"/>
    <w:rsid w:val="009C6ED2"/>
    <w:rsid w:val="009C7049"/>
    <w:rsid w:val="009C7593"/>
    <w:rsid w:val="009D02DF"/>
    <w:rsid w:val="009D0E71"/>
    <w:rsid w:val="009D0E92"/>
    <w:rsid w:val="009D1509"/>
    <w:rsid w:val="009D2CE9"/>
    <w:rsid w:val="009D3A44"/>
    <w:rsid w:val="009D3EE2"/>
    <w:rsid w:val="009D427C"/>
    <w:rsid w:val="009D52C7"/>
    <w:rsid w:val="009D5930"/>
    <w:rsid w:val="009D59D0"/>
    <w:rsid w:val="009D73EB"/>
    <w:rsid w:val="009D7655"/>
    <w:rsid w:val="009D7D9D"/>
    <w:rsid w:val="009D7DA4"/>
    <w:rsid w:val="009D7E1C"/>
    <w:rsid w:val="009E1285"/>
    <w:rsid w:val="009E1B6B"/>
    <w:rsid w:val="009E274D"/>
    <w:rsid w:val="009E3246"/>
    <w:rsid w:val="009E3D1E"/>
    <w:rsid w:val="009E427F"/>
    <w:rsid w:val="009E4671"/>
    <w:rsid w:val="009E4A78"/>
    <w:rsid w:val="009E4CA3"/>
    <w:rsid w:val="009E552E"/>
    <w:rsid w:val="009E6A78"/>
    <w:rsid w:val="009E6B75"/>
    <w:rsid w:val="009E76E4"/>
    <w:rsid w:val="009F064C"/>
    <w:rsid w:val="009F3528"/>
    <w:rsid w:val="009F4062"/>
    <w:rsid w:val="009F468F"/>
    <w:rsid w:val="009F51A8"/>
    <w:rsid w:val="00A00BDD"/>
    <w:rsid w:val="00A01A60"/>
    <w:rsid w:val="00A027E3"/>
    <w:rsid w:val="00A02E76"/>
    <w:rsid w:val="00A04C21"/>
    <w:rsid w:val="00A04D95"/>
    <w:rsid w:val="00A05695"/>
    <w:rsid w:val="00A06A5E"/>
    <w:rsid w:val="00A06E16"/>
    <w:rsid w:val="00A07CB3"/>
    <w:rsid w:val="00A10D8B"/>
    <w:rsid w:val="00A11C68"/>
    <w:rsid w:val="00A1270B"/>
    <w:rsid w:val="00A13467"/>
    <w:rsid w:val="00A13E8E"/>
    <w:rsid w:val="00A15B1B"/>
    <w:rsid w:val="00A16D53"/>
    <w:rsid w:val="00A179BB"/>
    <w:rsid w:val="00A21BE8"/>
    <w:rsid w:val="00A22769"/>
    <w:rsid w:val="00A2359D"/>
    <w:rsid w:val="00A2366D"/>
    <w:rsid w:val="00A23A8E"/>
    <w:rsid w:val="00A2465C"/>
    <w:rsid w:val="00A24704"/>
    <w:rsid w:val="00A24757"/>
    <w:rsid w:val="00A24BA0"/>
    <w:rsid w:val="00A25419"/>
    <w:rsid w:val="00A25F4C"/>
    <w:rsid w:val="00A25F8C"/>
    <w:rsid w:val="00A270B3"/>
    <w:rsid w:val="00A2753E"/>
    <w:rsid w:val="00A307C4"/>
    <w:rsid w:val="00A30F17"/>
    <w:rsid w:val="00A3105B"/>
    <w:rsid w:val="00A31716"/>
    <w:rsid w:val="00A31ACD"/>
    <w:rsid w:val="00A326B1"/>
    <w:rsid w:val="00A33150"/>
    <w:rsid w:val="00A33699"/>
    <w:rsid w:val="00A34755"/>
    <w:rsid w:val="00A372D6"/>
    <w:rsid w:val="00A41BF0"/>
    <w:rsid w:val="00A42A56"/>
    <w:rsid w:val="00A43A18"/>
    <w:rsid w:val="00A44875"/>
    <w:rsid w:val="00A4567B"/>
    <w:rsid w:val="00A45FD6"/>
    <w:rsid w:val="00A47614"/>
    <w:rsid w:val="00A47AA9"/>
    <w:rsid w:val="00A47F34"/>
    <w:rsid w:val="00A5067B"/>
    <w:rsid w:val="00A52198"/>
    <w:rsid w:val="00A53DEF"/>
    <w:rsid w:val="00A54F8C"/>
    <w:rsid w:val="00A553AD"/>
    <w:rsid w:val="00A561DF"/>
    <w:rsid w:val="00A56553"/>
    <w:rsid w:val="00A57744"/>
    <w:rsid w:val="00A57BEC"/>
    <w:rsid w:val="00A605DA"/>
    <w:rsid w:val="00A60860"/>
    <w:rsid w:val="00A61E55"/>
    <w:rsid w:val="00A64237"/>
    <w:rsid w:val="00A64E8C"/>
    <w:rsid w:val="00A67766"/>
    <w:rsid w:val="00A6787F"/>
    <w:rsid w:val="00A709AE"/>
    <w:rsid w:val="00A70BB3"/>
    <w:rsid w:val="00A766BA"/>
    <w:rsid w:val="00A778B6"/>
    <w:rsid w:val="00A805CF"/>
    <w:rsid w:val="00A80AD5"/>
    <w:rsid w:val="00A80D7B"/>
    <w:rsid w:val="00A81564"/>
    <w:rsid w:val="00A840B5"/>
    <w:rsid w:val="00A847A6"/>
    <w:rsid w:val="00A84D71"/>
    <w:rsid w:val="00A85442"/>
    <w:rsid w:val="00A8586A"/>
    <w:rsid w:val="00A868A7"/>
    <w:rsid w:val="00A870DD"/>
    <w:rsid w:val="00A9007C"/>
    <w:rsid w:val="00A92EA5"/>
    <w:rsid w:val="00A9523A"/>
    <w:rsid w:val="00A95982"/>
    <w:rsid w:val="00A95D8A"/>
    <w:rsid w:val="00A978FA"/>
    <w:rsid w:val="00AA0A32"/>
    <w:rsid w:val="00AA0DD9"/>
    <w:rsid w:val="00AA1B26"/>
    <w:rsid w:val="00AA1E83"/>
    <w:rsid w:val="00AA31E0"/>
    <w:rsid w:val="00AA3865"/>
    <w:rsid w:val="00AA3D8D"/>
    <w:rsid w:val="00AA44F7"/>
    <w:rsid w:val="00AA75C9"/>
    <w:rsid w:val="00AB08F4"/>
    <w:rsid w:val="00AB2141"/>
    <w:rsid w:val="00AB2173"/>
    <w:rsid w:val="00AB2A22"/>
    <w:rsid w:val="00AB2A46"/>
    <w:rsid w:val="00AB2AAD"/>
    <w:rsid w:val="00AB344D"/>
    <w:rsid w:val="00AB48F0"/>
    <w:rsid w:val="00AB5319"/>
    <w:rsid w:val="00AB5E71"/>
    <w:rsid w:val="00AB7E5E"/>
    <w:rsid w:val="00AC0662"/>
    <w:rsid w:val="00AC0A70"/>
    <w:rsid w:val="00AC11F9"/>
    <w:rsid w:val="00AC3020"/>
    <w:rsid w:val="00AC33E1"/>
    <w:rsid w:val="00AC42E0"/>
    <w:rsid w:val="00AC567A"/>
    <w:rsid w:val="00AC60F2"/>
    <w:rsid w:val="00AD0496"/>
    <w:rsid w:val="00AD04F7"/>
    <w:rsid w:val="00AD169A"/>
    <w:rsid w:val="00AD18AF"/>
    <w:rsid w:val="00AD2166"/>
    <w:rsid w:val="00AD2209"/>
    <w:rsid w:val="00AD3530"/>
    <w:rsid w:val="00AD42A3"/>
    <w:rsid w:val="00AD447F"/>
    <w:rsid w:val="00AD4D92"/>
    <w:rsid w:val="00AD66EE"/>
    <w:rsid w:val="00AD7486"/>
    <w:rsid w:val="00AD7B12"/>
    <w:rsid w:val="00AD7B46"/>
    <w:rsid w:val="00AE010B"/>
    <w:rsid w:val="00AE0235"/>
    <w:rsid w:val="00AE0563"/>
    <w:rsid w:val="00AE0988"/>
    <w:rsid w:val="00AE2127"/>
    <w:rsid w:val="00AE4685"/>
    <w:rsid w:val="00AE476A"/>
    <w:rsid w:val="00AE5879"/>
    <w:rsid w:val="00AE641D"/>
    <w:rsid w:val="00AE6F00"/>
    <w:rsid w:val="00AE79F3"/>
    <w:rsid w:val="00AF029B"/>
    <w:rsid w:val="00AF0599"/>
    <w:rsid w:val="00AF175F"/>
    <w:rsid w:val="00AF20A7"/>
    <w:rsid w:val="00AF477F"/>
    <w:rsid w:val="00AF49E9"/>
    <w:rsid w:val="00AF61C1"/>
    <w:rsid w:val="00AF6CA5"/>
    <w:rsid w:val="00AF70F8"/>
    <w:rsid w:val="00AF77E5"/>
    <w:rsid w:val="00B00BFA"/>
    <w:rsid w:val="00B0163E"/>
    <w:rsid w:val="00B02994"/>
    <w:rsid w:val="00B043EA"/>
    <w:rsid w:val="00B04AFD"/>
    <w:rsid w:val="00B04B76"/>
    <w:rsid w:val="00B05822"/>
    <w:rsid w:val="00B0663C"/>
    <w:rsid w:val="00B068B6"/>
    <w:rsid w:val="00B07F14"/>
    <w:rsid w:val="00B10AC4"/>
    <w:rsid w:val="00B10C29"/>
    <w:rsid w:val="00B1311D"/>
    <w:rsid w:val="00B131CE"/>
    <w:rsid w:val="00B134C5"/>
    <w:rsid w:val="00B13CB5"/>
    <w:rsid w:val="00B13DDC"/>
    <w:rsid w:val="00B156B9"/>
    <w:rsid w:val="00B15A08"/>
    <w:rsid w:val="00B162D8"/>
    <w:rsid w:val="00B16511"/>
    <w:rsid w:val="00B16C08"/>
    <w:rsid w:val="00B16C7A"/>
    <w:rsid w:val="00B174D5"/>
    <w:rsid w:val="00B1769B"/>
    <w:rsid w:val="00B17B59"/>
    <w:rsid w:val="00B20EF9"/>
    <w:rsid w:val="00B210F9"/>
    <w:rsid w:val="00B21C49"/>
    <w:rsid w:val="00B22BA1"/>
    <w:rsid w:val="00B239CC"/>
    <w:rsid w:val="00B24C73"/>
    <w:rsid w:val="00B26747"/>
    <w:rsid w:val="00B26C17"/>
    <w:rsid w:val="00B30C91"/>
    <w:rsid w:val="00B31543"/>
    <w:rsid w:val="00B32EF0"/>
    <w:rsid w:val="00B33C9E"/>
    <w:rsid w:val="00B359C3"/>
    <w:rsid w:val="00B361F6"/>
    <w:rsid w:val="00B36EB8"/>
    <w:rsid w:val="00B375FF"/>
    <w:rsid w:val="00B3790E"/>
    <w:rsid w:val="00B41E55"/>
    <w:rsid w:val="00B429E6"/>
    <w:rsid w:val="00B439B6"/>
    <w:rsid w:val="00B43A03"/>
    <w:rsid w:val="00B46613"/>
    <w:rsid w:val="00B47722"/>
    <w:rsid w:val="00B50B84"/>
    <w:rsid w:val="00B50B9C"/>
    <w:rsid w:val="00B54455"/>
    <w:rsid w:val="00B54AF9"/>
    <w:rsid w:val="00B55D96"/>
    <w:rsid w:val="00B5609A"/>
    <w:rsid w:val="00B56904"/>
    <w:rsid w:val="00B578E3"/>
    <w:rsid w:val="00B6070F"/>
    <w:rsid w:val="00B60735"/>
    <w:rsid w:val="00B610CD"/>
    <w:rsid w:val="00B62780"/>
    <w:rsid w:val="00B63F07"/>
    <w:rsid w:val="00B63F8D"/>
    <w:rsid w:val="00B64496"/>
    <w:rsid w:val="00B6554D"/>
    <w:rsid w:val="00B662C9"/>
    <w:rsid w:val="00B66E63"/>
    <w:rsid w:val="00B673A9"/>
    <w:rsid w:val="00B67609"/>
    <w:rsid w:val="00B67E02"/>
    <w:rsid w:val="00B7032B"/>
    <w:rsid w:val="00B71945"/>
    <w:rsid w:val="00B7255A"/>
    <w:rsid w:val="00B7280A"/>
    <w:rsid w:val="00B746C4"/>
    <w:rsid w:val="00B746F2"/>
    <w:rsid w:val="00B751C1"/>
    <w:rsid w:val="00B753F5"/>
    <w:rsid w:val="00B763B6"/>
    <w:rsid w:val="00B777B9"/>
    <w:rsid w:val="00B80DB8"/>
    <w:rsid w:val="00B820AD"/>
    <w:rsid w:val="00B820E1"/>
    <w:rsid w:val="00B83A00"/>
    <w:rsid w:val="00B85186"/>
    <w:rsid w:val="00B85471"/>
    <w:rsid w:val="00B85E78"/>
    <w:rsid w:val="00B85E97"/>
    <w:rsid w:val="00B87DC7"/>
    <w:rsid w:val="00B90A50"/>
    <w:rsid w:val="00B912B3"/>
    <w:rsid w:val="00B916F5"/>
    <w:rsid w:val="00B91767"/>
    <w:rsid w:val="00B92768"/>
    <w:rsid w:val="00B9315D"/>
    <w:rsid w:val="00B952EB"/>
    <w:rsid w:val="00B96437"/>
    <w:rsid w:val="00BA0748"/>
    <w:rsid w:val="00BA32C5"/>
    <w:rsid w:val="00BA4520"/>
    <w:rsid w:val="00BA458D"/>
    <w:rsid w:val="00BA4D56"/>
    <w:rsid w:val="00BA598E"/>
    <w:rsid w:val="00BA5CF2"/>
    <w:rsid w:val="00BA6509"/>
    <w:rsid w:val="00BA6662"/>
    <w:rsid w:val="00BA6E1A"/>
    <w:rsid w:val="00BA7384"/>
    <w:rsid w:val="00BA7CE0"/>
    <w:rsid w:val="00BB0691"/>
    <w:rsid w:val="00BB0E32"/>
    <w:rsid w:val="00BB300D"/>
    <w:rsid w:val="00BB45CE"/>
    <w:rsid w:val="00BB4FDD"/>
    <w:rsid w:val="00BB5646"/>
    <w:rsid w:val="00BB7C4A"/>
    <w:rsid w:val="00BC1F78"/>
    <w:rsid w:val="00BC3573"/>
    <w:rsid w:val="00BC4197"/>
    <w:rsid w:val="00BC5A3D"/>
    <w:rsid w:val="00BC5F87"/>
    <w:rsid w:val="00BC60A7"/>
    <w:rsid w:val="00BC676F"/>
    <w:rsid w:val="00BC7135"/>
    <w:rsid w:val="00BD07B6"/>
    <w:rsid w:val="00BD1BEB"/>
    <w:rsid w:val="00BD3C70"/>
    <w:rsid w:val="00BD4AC6"/>
    <w:rsid w:val="00BD538D"/>
    <w:rsid w:val="00BD573F"/>
    <w:rsid w:val="00BD694D"/>
    <w:rsid w:val="00BD79CE"/>
    <w:rsid w:val="00BD7C81"/>
    <w:rsid w:val="00BE1697"/>
    <w:rsid w:val="00BE1AEF"/>
    <w:rsid w:val="00BE23F7"/>
    <w:rsid w:val="00BE375A"/>
    <w:rsid w:val="00BE3955"/>
    <w:rsid w:val="00BE395B"/>
    <w:rsid w:val="00BE3B3B"/>
    <w:rsid w:val="00BE743D"/>
    <w:rsid w:val="00BE7744"/>
    <w:rsid w:val="00BE7DC7"/>
    <w:rsid w:val="00BF063C"/>
    <w:rsid w:val="00BF0A81"/>
    <w:rsid w:val="00BF1236"/>
    <w:rsid w:val="00BF1404"/>
    <w:rsid w:val="00BF1EBA"/>
    <w:rsid w:val="00BF27A1"/>
    <w:rsid w:val="00BF312A"/>
    <w:rsid w:val="00BF35B3"/>
    <w:rsid w:val="00BF4346"/>
    <w:rsid w:val="00BF709F"/>
    <w:rsid w:val="00BF7C5C"/>
    <w:rsid w:val="00BF7F51"/>
    <w:rsid w:val="00C001B9"/>
    <w:rsid w:val="00C00511"/>
    <w:rsid w:val="00C00C67"/>
    <w:rsid w:val="00C01119"/>
    <w:rsid w:val="00C020C2"/>
    <w:rsid w:val="00C0464D"/>
    <w:rsid w:val="00C064F2"/>
    <w:rsid w:val="00C06870"/>
    <w:rsid w:val="00C1224A"/>
    <w:rsid w:val="00C1250D"/>
    <w:rsid w:val="00C1285C"/>
    <w:rsid w:val="00C129B2"/>
    <w:rsid w:val="00C131C8"/>
    <w:rsid w:val="00C1359D"/>
    <w:rsid w:val="00C13747"/>
    <w:rsid w:val="00C1427C"/>
    <w:rsid w:val="00C14D59"/>
    <w:rsid w:val="00C14D76"/>
    <w:rsid w:val="00C20165"/>
    <w:rsid w:val="00C2085E"/>
    <w:rsid w:val="00C213D2"/>
    <w:rsid w:val="00C21B33"/>
    <w:rsid w:val="00C21F2A"/>
    <w:rsid w:val="00C22260"/>
    <w:rsid w:val="00C2295F"/>
    <w:rsid w:val="00C23287"/>
    <w:rsid w:val="00C23D17"/>
    <w:rsid w:val="00C25B73"/>
    <w:rsid w:val="00C26276"/>
    <w:rsid w:val="00C276DC"/>
    <w:rsid w:val="00C2795C"/>
    <w:rsid w:val="00C27DDD"/>
    <w:rsid w:val="00C308B9"/>
    <w:rsid w:val="00C30FFF"/>
    <w:rsid w:val="00C3211D"/>
    <w:rsid w:val="00C356DB"/>
    <w:rsid w:val="00C3571E"/>
    <w:rsid w:val="00C36009"/>
    <w:rsid w:val="00C379DF"/>
    <w:rsid w:val="00C37B67"/>
    <w:rsid w:val="00C403FB"/>
    <w:rsid w:val="00C4055C"/>
    <w:rsid w:val="00C40D21"/>
    <w:rsid w:val="00C4227B"/>
    <w:rsid w:val="00C4281F"/>
    <w:rsid w:val="00C43B07"/>
    <w:rsid w:val="00C4408C"/>
    <w:rsid w:val="00C44ABB"/>
    <w:rsid w:val="00C4509B"/>
    <w:rsid w:val="00C45668"/>
    <w:rsid w:val="00C4644F"/>
    <w:rsid w:val="00C46EE0"/>
    <w:rsid w:val="00C4778E"/>
    <w:rsid w:val="00C51BE9"/>
    <w:rsid w:val="00C53039"/>
    <w:rsid w:val="00C53CC4"/>
    <w:rsid w:val="00C54101"/>
    <w:rsid w:val="00C54712"/>
    <w:rsid w:val="00C55170"/>
    <w:rsid w:val="00C55529"/>
    <w:rsid w:val="00C56B20"/>
    <w:rsid w:val="00C5712A"/>
    <w:rsid w:val="00C57E50"/>
    <w:rsid w:val="00C604A1"/>
    <w:rsid w:val="00C61290"/>
    <w:rsid w:val="00C6151B"/>
    <w:rsid w:val="00C61B1E"/>
    <w:rsid w:val="00C624A2"/>
    <w:rsid w:val="00C62546"/>
    <w:rsid w:val="00C62549"/>
    <w:rsid w:val="00C62698"/>
    <w:rsid w:val="00C62C2A"/>
    <w:rsid w:val="00C633BC"/>
    <w:rsid w:val="00C6694E"/>
    <w:rsid w:val="00C66C8C"/>
    <w:rsid w:val="00C679C0"/>
    <w:rsid w:val="00C748D6"/>
    <w:rsid w:val="00C74B38"/>
    <w:rsid w:val="00C7522B"/>
    <w:rsid w:val="00C75356"/>
    <w:rsid w:val="00C7613F"/>
    <w:rsid w:val="00C76920"/>
    <w:rsid w:val="00C77065"/>
    <w:rsid w:val="00C77075"/>
    <w:rsid w:val="00C77527"/>
    <w:rsid w:val="00C77B4F"/>
    <w:rsid w:val="00C77D82"/>
    <w:rsid w:val="00C800A1"/>
    <w:rsid w:val="00C807C4"/>
    <w:rsid w:val="00C82C9F"/>
    <w:rsid w:val="00C8354C"/>
    <w:rsid w:val="00C84CA4"/>
    <w:rsid w:val="00C8556E"/>
    <w:rsid w:val="00C8709C"/>
    <w:rsid w:val="00C87677"/>
    <w:rsid w:val="00C91326"/>
    <w:rsid w:val="00C915AD"/>
    <w:rsid w:val="00C91791"/>
    <w:rsid w:val="00C9258E"/>
    <w:rsid w:val="00C92652"/>
    <w:rsid w:val="00C9321B"/>
    <w:rsid w:val="00C932E8"/>
    <w:rsid w:val="00C93A3E"/>
    <w:rsid w:val="00C946AE"/>
    <w:rsid w:val="00C94FF8"/>
    <w:rsid w:val="00C9515E"/>
    <w:rsid w:val="00C952E8"/>
    <w:rsid w:val="00C96A25"/>
    <w:rsid w:val="00C96B53"/>
    <w:rsid w:val="00CA09D9"/>
    <w:rsid w:val="00CA2384"/>
    <w:rsid w:val="00CA24E7"/>
    <w:rsid w:val="00CA4517"/>
    <w:rsid w:val="00CA4E3E"/>
    <w:rsid w:val="00CA4E5D"/>
    <w:rsid w:val="00CA5ED9"/>
    <w:rsid w:val="00CA5F9F"/>
    <w:rsid w:val="00CA6EBA"/>
    <w:rsid w:val="00CA6F2C"/>
    <w:rsid w:val="00CB0517"/>
    <w:rsid w:val="00CB1249"/>
    <w:rsid w:val="00CB2E03"/>
    <w:rsid w:val="00CB43F8"/>
    <w:rsid w:val="00CB5E84"/>
    <w:rsid w:val="00CB62E7"/>
    <w:rsid w:val="00CB63EC"/>
    <w:rsid w:val="00CB64BF"/>
    <w:rsid w:val="00CC053B"/>
    <w:rsid w:val="00CC155F"/>
    <w:rsid w:val="00CC230A"/>
    <w:rsid w:val="00CC2D97"/>
    <w:rsid w:val="00CC47A0"/>
    <w:rsid w:val="00CC4D0A"/>
    <w:rsid w:val="00CC5579"/>
    <w:rsid w:val="00CC5997"/>
    <w:rsid w:val="00CC66E9"/>
    <w:rsid w:val="00CC6A6D"/>
    <w:rsid w:val="00CC7E10"/>
    <w:rsid w:val="00CD0B63"/>
    <w:rsid w:val="00CD20F0"/>
    <w:rsid w:val="00CD3CB5"/>
    <w:rsid w:val="00CD47D0"/>
    <w:rsid w:val="00CD4924"/>
    <w:rsid w:val="00CD5677"/>
    <w:rsid w:val="00CD5F90"/>
    <w:rsid w:val="00CD6BFB"/>
    <w:rsid w:val="00CD70F1"/>
    <w:rsid w:val="00CD735C"/>
    <w:rsid w:val="00CD7364"/>
    <w:rsid w:val="00CD7C53"/>
    <w:rsid w:val="00CE03B0"/>
    <w:rsid w:val="00CE17F9"/>
    <w:rsid w:val="00CE195B"/>
    <w:rsid w:val="00CE2B1F"/>
    <w:rsid w:val="00CE41CE"/>
    <w:rsid w:val="00CE5A71"/>
    <w:rsid w:val="00CE613A"/>
    <w:rsid w:val="00CE7835"/>
    <w:rsid w:val="00CE7CD1"/>
    <w:rsid w:val="00CF0601"/>
    <w:rsid w:val="00CF069A"/>
    <w:rsid w:val="00CF0ED7"/>
    <w:rsid w:val="00CF1940"/>
    <w:rsid w:val="00CF21A2"/>
    <w:rsid w:val="00CF29D0"/>
    <w:rsid w:val="00CF607C"/>
    <w:rsid w:val="00CF71E7"/>
    <w:rsid w:val="00CF76A4"/>
    <w:rsid w:val="00CF77DD"/>
    <w:rsid w:val="00CF79CB"/>
    <w:rsid w:val="00D020F1"/>
    <w:rsid w:val="00D023CC"/>
    <w:rsid w:val="00D02C7B"/>
    <w:rsid w:val="00D0353D"/>
    <w:rsid w:val="00D057D0"/>
    <w:rsid w:val="00D07D26"/>
    <w:rsid w:val="00D1043B"/>
    <w:rsid w:val="00D1112A"/>
    <w:rsid w:val="00D116B5"/>
    <w:rsid w:val="00D156FA"/>
    <w:rsid w:val="00D15D15"/>
    <w:rsid w:val="00D171F4"/>
    <w:rsid w:val="00D174A1"/>
    <w:rsid w:val="00D20DC1"/>
    <w:rsid w:val="00D2177E"/>
    <w:rsid w:val="00D21CC4"/>
    <w:rsid w:val="00D21DFF"/>
    <w:rsid w:val="00D21F27"/>
    <w:rsid w:val="00D223B0"/>
    <w:rsid w:val="00D229CE"/>
    <w:rsid w:val="00D22CE4"/>
    <w:rsid w:val="00D23147"/>
    <w:rsid w:val="00D236A0"/>
    <w:rsid w:val="00D249BB"/>
    <w:rsid w:val="00D24B93"/>
    <w:rsid w:val="00D24E41"/>
    <w:rsid w:val="00D2748A"/>
    <w:rsid w:val="00D27BE2"/>
    <w:rsid w:val="00D30F71"/>
    <w:rsid w:val="00D312FD"/>
    <w:rsid w:val="00D3180B"/>
    <w:rsid w:val="00D32951"/>
    <w:rsid w:val="00D32CBE"/>
    <w:rsid w:val="00D330C7"/>
    <w:rsid w:val="00D33A3A"/>
    <w:rsid w:val="00D33DE6"/>
    <w:rsid w:val="00D3405D"/>
    <w:rsid w:val="00D34909"/>
    <w:rsid w:val="00D34B0D"/>
    <w:rsid w:val="00D35648"/>
    <w:rsid w:val="00D3576D"/>
    <w:rsid w:val="00D360D4"/>
    <w:rsid w:val="00D367FE"/>
    <w:rsid w:val="00D3700B"/>
    <w:rsid w:val="00D3734B"/>
    <w:rsid w:val="00D374AC"/>
    <w:rsid w:val="00D37EB9"/>
    <w:rsid w:val="00D40D4A"/>
    <w:rsid w:val="00D41A30"/>
    <w:rsid w:val="00D42DD3"/>
    <w:rsid w:val="00D43439"/>
    <w:rsid w:val="00D44BED"/>
    <w:rsid w:val="00D45EC0"/>
    <w:rsid w:val="00D45EDD"/>
    <w:rsid w:val="00D46593"/>
    <w:rsid w:val="00D477B9"/>
    <w:rsid w:val="00D50C10"/>
    <w:rsid w:val="00D50D7D"/>
    <w:rsid w:val="00D51C4D"/>
    <w:rsid w:val="00D52464"/>
    <w:rsid w:val="00D52975"/>
    <w:rsid w:val="00D53069"/>
    <w:rsid w:val="00D53334"/>
    <w:rsid w:val="00D53B11"/>
    <w:rsid w:val="00D54B10"/>
    <w:rsid w:val="00D55410"/>
    <w:rsid w:val="00D55462"/>
    <w:rsid w:val="00D55785"/>
    <w:rsid w:val="00D5607E"/>
    <w:rsid w:val="00D57BB3"/>
    <w:rsid w:val="00D600E8"/>
    <w:rsid w:val="00D604F1"/>
    <w:rsid w:val="00D609C7"/>
    <w:rsid w:val="00D61997"/>
    <w:rsid w:val="00D62579"/>
    <w:rsid w:val="00D62954"/>
    <w:rsid w:val="00D62CF9"/>
    <w:rsid w:val="00D643E6"/>
    <w:rsid w:val="00D653DB"/>
    <w:rsid w:val="00D65763"/>
    <w:rsid w:val="00D65D8E"/>
    <w:rsid w:val="00D66746"/>
    <w:rsid w:val="00D66CF6"/>
    <w:rsid w:val="00D6711A"/>
    <w:rsid w:val="00D70C43"/>
    <w:rsid w:val="00D723CF"/>
    <w:rsid w:val="00D72F03"/>
    <w:rsid w:val="00D73A3A"/>
    <w:rsid w:val="00D74196"/>
    <w:rsid w:val="00D743A2"/>
    <w:rsid w:val="00D757A5"/>
    <w:rsid w:val="00D76116"/>
    <w:rsid w:val="00D7658B"/>
    <w:rsid w:val="00D76B69"/>
    <w:rsid w:val="00D771D1"/>
    <w:rsid w:val="00D77376"/>
    <w:rsid w:val="00D8156E"/>
    <w:rsid w:val="00D81CB3"/>
    <w:rsid w:val="00D832C9"/>
    <w:rsid w:val="00D840F7"/>
    <w:rsid w:val="00D84EA1"/>
    <w:rsid w:val="00D85D7D"/>
    <w:rsid w:val="00D8682A"/>
    <w:rsid w:val="00D86A51"/>
    <w:rsid w:val="00D86F7A"/>
    <w:rsid w:val="00D87495"/>
    <w:rsid w:val="00D90B43"/>
    <w:rsid w:val="00D90CEB"/>
    <w:rsid w:val="00D9197C"/>
    <w:rsid w:val="00D91A11"/>
    <w:rsid w:val="00D92238"/>
    <w:rsid w:val="00D926A8"/>
    <w:rsid w:val="00D93B91"/>
    <w:rsid w:val="00D9410C"/>
    <w:rsid w:val="00D942D0"/>
    <w:rsid w:val="00D94F53"/>
    <w:rsid w:val="00D967AF"/>
    <w:rsid w:val="00D96F1D"/>
    <w:rsid w:val="00DA1ADE"/>
    <w:rsid w:val="00DA20FA"/>
    <w:rsid w:val="00DA3C8C"/>
    <w:rsid w:val="00DA3E97"/>
    <w:rsid w:val="00DA4E7A"/>
    <w:rsid w:val="00DA559D"/>
    <w:rsid w:val="00DB35B1"/>
    <w:rsid w:val="00DB35CC"/>
    <w:rsid w:val="00DB3D00"/>
    <w:rsid w:val="00DB4041"/>
    <w:rsid w:val="00DB4460"/>
    <w:rsid w:val="00DB472D"/>
    <w:rsid w:val="00DB5E76"/>
    <w:rsid w:val="00DB6BA5"/>
    <w:rsid w:val="00DB6CB1"/>
    <w:rsid w:val="00DB7563"/>
    <w:rsid w:val="00DB76A8"/>
    <w:rsid w:val="00DB7A29"/>
    <w:rsid w:val="00DC0B7E"/>
    <w:rsid w:val="00DC1F21"/>
    <w:rsid w:val="00DC3225"/>
    <w:rsid w:val="00DC349C"/>
    <w:rsid w:val="00DC3BF8"/>
    <w:rsid w:val="00DC3F1C"/>
    <w:rsid w:val="00DC65A1"/>
    <w:rsid w:val="00DC72B6"/>
    <w:rsid w:val="00DC736E"/>
    <w:rsid w:val="00DC7943"/>
    <w:rsid w:val="00DD00C4"/>
    <w:rsid w:val="00DD032C"/>
    <w:rsid w:val="00DD0970"/>
    <w:rsid w:val="00DD0C35"/>
    <w:rsid w:val="00DD0D66"/>
    <w:rsid w:val="00DD14EF"/>
    <w:rsid w:val="00DD1818"/>
    <w:rsid w:val="00DD1E4A"/>
    <w:rsid w:val="00DD25A9"/>
    <w:rsid w:val="00DD26EA"/>
    <w:rsid w:val="00DD4F08"/>
    <w:rsid w:val="00DD5080"/>
    <w:rsid w:val="00DD5261"/>
    <w:rsid w:val="00DD6E5E"/>
    <w:rsid w:val="00DD7855"/>
    <w:rsid w:val="00DE0175"/>
    <w:rsid w:val="00DE07A7"/>
    <w:rsid w:val="00DE1FD0"/>
    <w:rsid w:val="00DE2FA3"/>
    <w:rsid w:val="00DE35B1"/>
    <w:rsid w:val="00DE4831"/>
    <w:rsid w:val="00DE65D7"/>
    <w:rsid w:val="00DE6952"/>
    <w:rsid w:val="00DE7BF8"/>
    <w:rsid w:val="00DF0840"/>
    <w:rsid w:val="00DF0EF6"/>
    <w:rsid w:val="00DF1439"/>
    <w:rsid w:val="00DF1F2C"/>
    <w:rsid w:val="00DF2655"/>
    <w:rsid w:val="00DF2687"/>
    <w:rsid w:val="00DF26D7"/>
    <w:rsid w:val="00DF2B5A"/>
    <w:rsid w:val="00DF2E19"/>
    <w:rsid w:val="00DF349E"/>
    <w:rsid w:val="00DF3553"/>
    <w:rsid w:val="00DF3B0D"/>
    <w:rsid w:val="00DF3B3E"/>
    <w:rsid w:val="00DF3D11"/>
    <w:rsid w:val="00DF4714"/>
    <w:rsid w:val="00DF6DA3"/>
    <w:rsid w:val="00DF705D"/>
    <w:rsid w:val="00E0048F"/>
    <w:rsid w:val="00E009D8"/>
    <w:rsid w:val="00E00E1A"/>
    <w:rsid w:val="00E01229"/>
    <w:rsid w:val="00E02D87"/>
    <w:rsid w:val="00E05A6F"/>
    <w:rsid w:val="00E05DAA"/>
    <w:rsid w:val="00E11090"/>
    <w:rsid w:val="00E12681"/>
    <w:rsid w:val="00E13A7F"/>
    <w:rsid w:val="00E13C73"/>
    <w:rsid w:val="00E13D3D"/>
    <w:rsid w:val="00E153E8"/>
    <w:rsid w:val="00E15D08"/>
    <w:rsid w:val="00E16880"/>
    <w:rsid w:val="00E175ED"/>
    <w:rsid w:val="00E17CC0"/>
    <w:rsid w:val="00E20662"/>
    <w:rsid w:val="00E2126A"/>
    <w:rsid w:val="00E21511"/>
    <w:rsid w:val="00E22158"/>
    <w:rsid w:val="00E22FF4"/>
    <w:rsid w:val="00E2334C"/>
    <w:rsid w:val="00E23D17"/>
    <w:rsid w:val="00E24269"/>
    <w:rsid w:val="00E246EC"/>
    <w:rsid w:val="00E252E0"/>
    <w:rsid w:val="00E25385"/>
    <w:rsid w:val="00E25730"/>
    <w:rsid w:val="00E257E5"/>
    <w:rsid w:val="00E25B7A"/>
    <w:rsid w:val="00E26203"/>
    <w:rsid w:val="00E26B13"/>
    <w:rsid w:val="00E26FA4"/>
    <w:rsid w:val="00E27138"/>
    <w:rsid w:val="00E2715A"/>
    <w:rsid w:val="00E27964"/>
    <w:rsid w:val="00E3086F"/>
    <w:rsid w:val="00E30C99"/>
    <w:rsid w:val="00E31535"/>
    <w:rsid w:val="00E31960"/>
    <w:rsid w:val="00E343B8"/>
    <w:rsid w:val="00E35116"/>
    <w:rsid w:val="00E35F24"/>
    <w:rsid w:val="00E3645D"/>
    <w:rsid w:val="00E3684F"/>
    <w:rsid w:val="00E37D33"/>
    <w:rsid w:val="00E4136B"/>
    <w:rsid w:val="00E41435"/>
    <w:rsid w:val="00E4146F"/>
    <w:rsid w:val="00E416A2"/>
    <w:rsid w:val="00E41F8C"/>
    <w:rsid w:val="00E4323E"/>
    <w:rsid w:val="00E43946"/>
    <w:rsid w:val="00E444BA"/>
    <w:rsid w:val="00E44A27"/>
    <w:rsid w:val="00E44EBA"/>
    <w:rsid w:val="00E452D4"/>
    <w:rsid w:val="00E46D1F"/>
    <w:rsid w:val="00E50EE6"/>
    <w:rsid w:val="00E52245"/>
    <w:rsid w:val="00E52B28"/>
    <w:rsid w:val="00E54B75"/>
    <w:rsid w:val="00E557D7"/>
    <w:rsid w:val="00E562D6"/>
    <w:rsid w:val="00E572A5"/>
    <w:rsid w:val="00E576D7"/>
    <w:rsid w:val="00E577DA"/>
    <w:rsid w:val="00E6072D"/>
    <w:rsid w:val="00E616DF"/>
    <w:rsid w:val="00E61748"/>
    <w:rsid w:val="00E6202C"/>
    <w:rsid w:val="00E63663"/>
    <w:rsid w:val="00E640C2"/>
    <w:rsid w:val="00E64A54"/>
    <w:rsid w:val="00E64C67"/>
    <w:rsid w:val="00E64FF7"/>
    <w:rsid w:val="00E654B0"/>
    <w:rsid w:val="00E655A9"/>
    <w:rsid w:val="00E66073"/>
    <w:rsid w:val="00E67071"/>
    <w:rsid w:val="00E675D5"/>
    <w:rsid w:val="00E70229"/>
    <w:rsid w:val="00E703C5"/>
    <w:rsid w:val="00E7151B"/>
    <w:rsid w:val="00E718F4"/>
    <w:rsid w:val="00E71905"/>
    <w:rsid w:val="00E71A0E"/>
    <w:rsid w:val="00E720F8"/>
    <w:rsid w:val="00E73BC2"/>
    <w:rsid w:val="00E74C0A"/>
    <w:rsid w:val="00E750FD"/>
    <w:rsid w:val="00E76767"/>
    <w:rsid w:val="00E7705B"/>
    <w:rsid w:val="00E77A92"/>
    <w:rsid w:val="00E80451"/>
    <w:rsid w:val="00E80462"/>
    <w:rsid w:val="00E80929"/>
    <w:rsid w:val="00E82950"/>
    <w:rsid w:val="00E832B5"/>
    <w:rsid w:val="00E866F3"/>
    <w:rsid w:val="00E868B7"/>
    <w:rsid w:val="00E90584"/>
    <w:rsid w:val="00E907BD"/>
    <w:rsid w:val="00E9158D"/>
    <w:rsid w:val="00E92377"/>
    <w:rsid w:val="00E92A4C"/>
    <w:rsid w:val="00E946B2"/>
    <w:rsid w:val="00E94A7A"/>
    <w:rsid w:val="00E94BB0"/>
    <w:rsid w:val="00E95518"/>
    <w:rsid w:val="00E960F4"/>
    <w:rsid w:val="00E976A4"/>
    <w:rsid w:val="00E9793A"/>
    <w:rsid w:val="00E97A54"/>
    <w:rsid w:val="00EA000A"/>
    <w:rsid w:val="00EA038D"/>
    <w:rsid w:val="00EA093E"/>
    <w:rsid w:val="00EA1765"/>
    <w:rsid w:val="00EA2A17"/>
    <w:rsid w:val="00EA3866"/>
    <w:rsid w:val="00EA40C5"/>
    <w:rsid w:val="00EA483A"/>
    <w:rsid w:val="00EA798C"/>
    <w:rsid w:val="00EB245D"/>
    <w:rsid w:val="00EB2FB9"/>
    <w:rsid w:val="00EB33A2"/>
    <w:rsid w:val="00EB35DA"/>
    <w:rsid w:val="00EB3A6C"/>
    <w:rsid w:val="00EB3D41"/>
    <w:rsid w:val="00EB4800"/>
    <w:rsid w:val="00EB5DA1"/>
    <w:rsid w:val="00EB602D"/>
    <w:rsid w:val="00EB6166"/>
    <w:rsid w:val="00EB6D4A"/>
    <w:rsid w:val="00EB7CBE"/>
    <w:rsid w:val="00EB7E87"/>
    <w:rsid w:val="00EC1914"/>
    <w:rsid w:val="00EC1E01"/>
    <w:rsid w:val="00EC236F"/>
    <w:rsid w:val="00EC3057"/>
    <w:rsid w:val="00EC3EDE"/>
    <w:rsid w:val="00EC58C5"/>
    <w:rsid w:val="00EC797A"/>
    <w:rsid w:val="00ED0959"/>
    <w:rsid w:val="00ED10B4"/>
    <w:rsid w:val="00ED1758"/>
    <w:rsid w:val="00ED3468"/>
    <w:rsid w:val="00ED3B27"/>
    <w:rsid w:val="00ED4022"/>
    <w:rsid w:val="00ED49B8"/>
    <w:rsid w:val="00ED54E8"/>
    <w:rsid w:val="00ED57A1"/>
    <w:rsid w:val="00ED5AEE"/>
    <w:rsid w:val="00ED6392"/>
    <w:rsid w:val="00ED6710"/>
    <w:rsid w:val="00ED6D3F"/>
    <w:rsid w:val="00ED705F"/>
    <w:rsid w:val="00ED7398"/>
    <w:rsid w:val="00ED75D7"/>
    <w:rsid w:val="00EE07A2"/>
    <w:rsid w:val="00EE0F94"/>
    <w:rsid w:val="00EE1572"/>
    <w:rsid w:val="00EE1989"/>
    <w:rsid w:val="00EE2CF9"/>
    <w:rsid w:val="00EE37AF"/>
    <w:rsid w:val="00EE46D1"/>
    <w:rsid w:val="00EE5BEB"/>
    <w:rsid w:val="00EE61ED"/>
    <w:rsid w:val="00EE67B0"/>
    <w:rsid w:val="00EE6E07"/>
    <w:rsid w:val="00EE7388"/>
    <w:rsid w:val="00EE7394"/>
    <w:rsid w:val="00EF0C7E"/>
    <w:rsid w:val="00EF20C7"/>
    <w:rsid w:val="00EF23A2"/>
    <w:rsid w:val="00EF3DE5"/>
    <w:rsid w:val="00EF3E51"/>
    <w:rsid w:val="00EF4317"/>
    <w:rsid w:val="00EF5154"/>
    <w:rsid w:val="00EF597F"/>
    <w:rsid w:val="00EF5BAE"/>
    <w:rsid w:val="00EF78BA"/>
    <w:rsid w:val="00F00304"/>
    <w:rsid w:val="00F0052E"/>
    <w:rsid w:val="00F00536"/>
    <w:rsid w:val="00F02AD7"/>
    <w:rsid w:val="00F034D8"/>
    <w:rsid w:val="00F045D6"/>
    <w:rsid w:val="00F05B2C"/>
    <w:rsid w:val="00F05C78"/>
    <w:rsid w:val="00F063E2"/>
    <w:rsid w:val="00F064AF"/>
    <w:rsid w:val="00F069A4"/>
    <w:rsid w:val="00F06C04"/>
    <w:rsid w:val="00F06D9B"/>
    <w:rsid w:val="00F07046"/>
    <w:rsid w:val="00F070BF"/>
    <w:rsid w:val="00F0726A"/>
    <w:rsid w:val="00F10597"/>
    <w:rsid w:val="00F112D2"/>
    <w:rsid w:val="00F11E1E"/>
    <w:rsid w:val="00F11E5B"/>
    <w:rsid w:val="00F137B0"/>
    <w:rsid w:val="00F13CF9"/>
    <w:rsid w:val="00F148DC"/>
    <w:rsid w:val="00F15A15"/>
    <w:rsid w:val="00F15FE2"/>
    <w:rsid w:val="00F16955"/>
    <w:rsid w:val="00F169DF"/>
    <w:rsid w:val="00F1782A"/>
    <w:rsid w:val="00F179C4"/>
    <w:rsid w:val="00F20989"/>
    <w:rsid w:val="00F20C86"/>
    <w:rsid w:val="00F20E62"/>
    <w:rsid w:val="00F21CC1"/>
    <w:rsid w:val="00F21EEB"/>
    <w:rsid w:val="00F2217F"/>
    <w:rsid w:val="00F23E9F"/>
    <w:rsid w:val="00F23F52"/>
    <w:rsid w:val="00F240B3"/>
    <w:rsid w:val="00F242D9"/>
    <w:rsid w:val="00F24BD4"/>
    <w:rsid w:val="00F257C3"/>
    <w:rsid w:val="00F26100"/>
    <w:rsid w:val="00F31868"/>
    <w:rsid w:val="00F31FDF"/>
    <w:rsid w:val="00F33143"/>
    <w:rsid w:val="00F352E8"/>
    <w:rsid w:val="00F35CA3"/>
    <w:rsid w:val="00F35FED"/>
    <w:rsid w:val="00F36269"/>
    <w:rsid w:val="00F36AF2"/>
    <w:rsid w:val="00F36D4D"/>
    <w:rsid w:val="00F36FE1"/>
    <w:rsid w:val="00F373DA"/>
    <w:rsid w:val="00F404A2"/>
    <w:rsid w:val="00F41505"/>
    <w:rsid w:val="00F41528"/>
    <w:rsid w:val="00F4347F"/>
    <w:rsid w:val="00F43B62"/>
    <w:rsid w:val="00F4482E"/>
    <w:rsid w:val="00F4532A"/>
    <w:rsid w:val="00F45F1B"/>
    <w:rsid w:val="00F46875"/>
    <w:rsid w:val="00F46C28"/>
    <w:rsid w:val="00F47484"/>
    <w:rsid w:val="00F50066"/>
    <w:rsid w:val="00F50594"/>
    <w:rsid w:val="00F509DF"/>
    <w:rsid w:val="00F51E02"/>
    <w:rsid w:val="00F53285"/>
    <w:rsid w:val="00F538FD"/>
    <w:rsid w:val="00F54D0A"/>
    <w:rsid w:val="00F562C5"/>
    <w:rsid w:val="00F57065"/>
    <w:rsid w:val="00F573E2"/>
    <w:rsid w:val="00F57470"/>
    <w:rsid w:val="00F57CBE"/>
    <w:rsid w:val="00F606F6"/>
    <w:rsid w:val="00F60F9F"/>
    <w:rsid w:val="00F61B29"/>
    <w:rsid w:val="00F61E72"/>
    <w:rsid w:val="00F634AE"/>
    <w:rsid w:val="00F635CC"/>
    <w:rsid w:val="00F638E1"/>
    <w:rsid w:val="00F63C0D"/>
    <w:rsid w:val="00F63C36"/>
    <w:rsid w:val="00F643E2"/>
    <w:rsid w:val="00F64606"/>
    <w:rsid w:val="00F64D86"/>
    <w:rsid w:val="00F65161"/>
    <w:rsid w:val="00F6603F"/>
    <w:rsid w:val="00F66A55"/>
    <w:rsid w:val="00F670B5"/>
    <w:rsid w:val="00F67449"/>
    <w:rsid w:val="00F675BA"/>
    <w:rsid w:val="00F70168"/>
    <w:rsid w:val="00F705F3"/>
    <w:rsid w:val="00F7094A"/>
    <w:rsid w:val="00F7176B"/>
    <w:rsid w:val="00F71E49"/>
    <w:rsid w:val="00F72B91"/>
    <w:rsid w:val="00F7374D"/>
    <w:rsid w:val="00F74AA4"/>
    <w:rsid w:val="00F74F8A"/>
    <w:rsid w:val="00F762CF"/>
    <w:rsid w:val="00F77023"/>
    <w:rsid w:val="00F771AB"/>
    <w:rsid w:val="00F814E6"/>
    <w:rsid w:val="00F81800"/>
    <w:rsid w:val="00F81CE7"/>
    <w:rsid w:val="00F82073"/>
    <w:rsid w:val="00F824D8"/>
    <w:rsid w:val="00F84788"/>
    <w:rsid w:val="00F859C0"/>
    <w:rsid w:val="00F86207"/>
    <w:rsid w:val="00F86232"/>
    <w:rsid w:val="00F866A2"/>
    <w:rsid w:val="00F86F65"/>
    <w:rsid w:val="00F87518"/>
    <w:rsid w:val="00F8794F"/>
    <w:rsid w:val="00F90D26"/>
    <w:rsid w:val="00F91181"/>
    <w:rsid w:val="00F926BF"/>
    <w:rsid w:val="00F936DA"/>
    <w:rsid w:val="00F94E0B"/>
    <w:rsid w:val="00F950C3"/>
    <w:rsid w:val="00F95C9F"/>
    <w:rsid w:val="00F9672E"/>
    <w:rsid w:val="00F968F4"/>
    <w:rsid w:val="00F97198"/>
    <w:rsid w:val="00F97ED2"/>
    <w:rsid w:val="00FA0256"/>
    <w:rsid w:val="00FA0C1D"/>
    <w:rsid w:val="00FA281C"/>
    <w:rsid w:val="00FA2D85"/>
    <w:rsid w:val="00FA3AB2"/>
    <w:rsid w:val="00FA40D0"/>
    <w:rsid w:val="00FA432D"/>
    <w:rsid w:val="00FA4748"/>
    <w:rsid w:val="00FA4E40"/>
    <w:rsid w:val="00FA54DC"/>
    <w:rsid w:val="00FA6143"/>
    <w:rsid w:val="00FA6630"/>
    <w:rsid w:val="00FB0083"/>
    <w:rsid w:val="00FB0B1A"/>
    <w:rsid w:val="00FB1A69"/>
    <w:rsid w:val="00FB1AE2"/>
    <w:rsid w:val="00FB1EF1"/>
    <w:rsid w:val="00FB2173"/>
    <w:rsid w:val="00FB2373"/>
    <w:rsid w:val="00FB2613"/>
    <w:rsid w:val="00FB31CF"/>
    <w:rsid w:val="00FB3C46"/>
    <w:rsid w:val="00FB492C"/>
    <w:rsid w:val="00FB5529"/>
    <w:rsid w:val="00FB6522"/>
    <w:rsid w:val="00FB7704"/>
    <w:rsid w:val="00FC009F"/>
    <w:rsid w:val="00FC0A30"/>
    <w:rsid w:val="00FC1822"/>
    <w:rsid w:val="00FC22E7"/>
    <w:rsid w:val="00FC33A8"/>
    <w:rsid w:val="00FC3491"/>
    <w:rsid w:val="00FC3E5C"/>
    <w:rsid w:val="00FC4746"/>
    <w:rsid w:val="00FC4859"/>
    <w:rsid w:val="00FC4917"/>
    <w:rsid w:val="00FC4E7F"/>
    <w:rsid w:val="00FC5074"/>
    <w:rsid w:val="00FC59F0"/>
    <w:rsid w:val="00FC6BCC"/>
    <w:rsid w:val="00FC7F97"/>
    <w:rsid w:val="00FD0CB2"/>
    <w:rsid w:val="00FD1144"/>
    <w:rsid w:val="00FD1B4A"/>
    <w:rsid w:val="00FD2152"/>
    <w:rsid w:val="00FD2BF8"/>
    <w:rsid w:val="00FD49B9"/>
    <w:rsid w:val="00FD5CF0"/>
    <w:rsid w:val="00FD69BB"/>
    <w:rsid w:val="00FD7589"/>
    <w:rsid w:val="00FD7780"/>
    <w:rsid w:val="00FD7C75"/>
    <w:rsid w:val="00FE0539"/>
    <w:rsid w:val="00FE07EA"/>
    <w:rsid w:val="00FE1511"/>
    <w:rsid w:val="00FE40C6"/>
    <w:rsid w:val="00FE42BA"/>
    <w:rsid w:val="00FE434C"/>
    <w:rsid w:val="00FE5B41"/>
    <w:rsid w:val="00FE6302"/>
    <w:rsid w:val="00FE6386"/>
    <w:rsid w:val="00FE6938"/>
    <w:rsid w:val="00FE69D4"/>
    <w:rsid w:val="00FF1247"/>
    <w:rsid w:val="00FF1C74"/>
    <w:rsid w:val="00FF2BB2"/>
    <w:rsid w:val="00FF3775"/>
    <w:rsid w:val="00FF40FA"/>
    <w:rsid w:val="00FF442F"/>
    <w:rsid w:val="00FF4726"/>
    <w:rsid w:val="00FF5BD9"/>
    <w:rsid w:val="00FF667A"/>
    <w:rsid w:val="00FF6A86"/>
    <w:rsid w:val="00FF6B46"/>
    <w:rsid w:val="00FF70F8"/>
    <w:rsid w:val="00FF74B5"/>
    <w:rsid w:val="00FF7A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85D79"/>
    <w:rPr>
      <w:sz w:val="24"/>
      <w:szCs w:val="24"/>
    </w:rPr>
  </w:style>
  <w:style w:type="paragraph" w:styleId="Ttulo1">
    <w:name w:val="heading 1"/>
    <w:basedOn w:val="Normal"/>
    <w:next w:val="Normal"/>
    <w:link w:val="Ttulo1Char"/>
    <w:qFormat/>
    <w:rsid w:val="00A47AA9"/>
    <w:pPr>
      <w:keepNext/>
      <w:jc w:val="center"/>
      <w:outlineLvl w:val="0"/>
    </w:pPr>
    <w:rPr>
      <w:rFonts w:eastAsia="Arial Unicode MS"/>
      <w:b/>
      <w:bCs/>
    </w:rPr>
  </w:style>
  <w:style w:type="paragraph" w:styleId="Ttulo2">
    <w:name w:val="heading 2"/>
    <w:basedOn w:val="Normal"/>
    <w:next w:val="Normal"/>
    <w:link w:val="Ttulo2Char"/>
    <w:qFormat/>
    <w:rsid w:val="00A47AA9"/>
    <w:pPr>
      <w:keepNext/>
      <w:jc w:val="both"/>
      <w:outlineLvl w:val="1"/>
    </w:pPr>
    <w:rPr>
      <w:rFonts w:ascii="Arial" w:hAnsi="Arial" w:cs="Arial"/>
      <w:b/>
      <w:bCs/>
      <w:sz w:val="18"/>
      <w:szCs w:val="18"/>
    </w:rPr>
  </w:style>
  <w:style w:type="paragraph" w:styleId="Ttulo3">
    <w:name w:val="heading 3"/>
    <w:basedOn w:val="Normal"/>
    <w:next w:val="Normal"/>
    <w:link w:val="Ttulo3Char"/>
    <w:qFormat/>
    <w:rsid w:val="00A47AA9"/>
    <w:pPr>
      <w:keepNext/>
      <w:jc w:val="both"/>
      <w:outlineLvl w:val="2"/>
    </w:pPr>
    <w:rPr>
      <w:rFonts w:eastAsia="Arial Unicode MS"/>
      <w:sz w:val="28"/>
      <w:szCs w:val="28"/>
    </w:rPr>
  </w:style>
  <w:style w:type="paragraph" w:styleId="Ttulo4">
    <w:name w:val="heading 4"/>
    <w:basedOn w:val="Normal"/>
    <w:next w:val="Normal"/>
    <w:link w:val="Ttulo4Char"/>
    <w:qFormat/>
    <w:rsid w:val="00A47AA9"/>
    <w:pPr>
      <w:keepNext/>
      <w:tabs>
        <w:tab w:val="left" w:pos="3261"/>
      </w:tabs>
      <w:jc w:val="center"/>
      <w:outlineLvl w:val="3"/>
    </w:pPr>
    <w:rPr>
      <w:rFonts w:ascii="Arial" w:hAnsi="Arial" w:cs="Arial"/>
      <w:b/>
      <w:bCs/>
      <w:i/>
      <w:iCs/>
      <w:sz w:val="22"/>
      <w:szCs w:val="22"/>
    </w:rPr>
  </w:style>
  <w:style w:type="paragraph" w:styleId="Ttulo5">
    <w:name w:val="heading 5"/>
    <w:basedOn w:val="Normal"/>
    <w:next w:val="Normal"/>
    <w:link w:val="Ttulo5Char"/>
    <w:qFormat/>
    <w:rsid w:val="00A47AA9"/>
    <w:pPr>
      <w:keepNext/>
      <w:pBdr>
        <w:top w:val="single" w:sz="4" w:space="1" w:color="000000"/>
        <w:left w:val="single" w:sz="4" w:space="4" w:color="000000"/>
        <w:bottom w:val="single" w:sz="4" w:space="2" w:color="000000"/>
        <w:right w:val="single" w:sz="4" w:space="4" w:color="000000"/>
      </w:pBdr>
      <w:jc w:val="both"/>
      <w:outlineLvl w:val="4"/>
    </w:pPr>
    <w:rPr>
      <w:rFonts w:ascii="Arial" w:hAnsi="Arial" w:cs="Arial"/>
      <w:b/>
      <w:bCs/>
      <w:sz w:val="18"/>
      <w:szCs w:val="18"/>
    </w:rPr>
  </w:style>
  <w:style w:type="paragraph" w:styleId="Ttulo6">
    <w:name w:val="heading 6"/>
    <w:basedOn w:val="Normal"/>
    <w:next w:val="Normal"/>
    <w:link w:val="Ttulo6Char"/>
    <w:qFormat/>
    <w:rsid w:val="00A47AA9"/>
    <w:pPr>
      <w:keepNext/>
      <w:jc w:val="both"/>
      <w:outlineLvl w:val="5"/>
    </w:pPr>
    <w:rPr>
      <w:rFonts w:ascii="Arial" w:hAnsi="Arial" w:cs="Arial"/>
      <w:b/>
      <w:bCs/>
      <w:sz w:val="16"/>
      <w:szCs w:val="16"/>
    </w:rPr>
  </w:style>
  <w:style w:type="paragraph" w:styleId="Ttulo7">
    <w:name w:val="heading 7"/>
    <w:basedOn w:val="Normal"/>
    <w:next w:val="Normal"/>
    <w:link w:val="Ttulo7Char"/>
    <w:qFormat/>
    <w:rsid w:val="00A47AA9"/>
    <w:pPr>
      <w:keepNext/>
      <w:tabs>
        <w:tab w:val="left" w:pos="1134"/>
      </w:tabs>
      <w:ind w:left="540" w:hanging="540"/>
      <w:jc w:val="both"/>
      <w:outlineLvl w:val="6"/>
    </w:pPr>
    <w:rPr>
      <w:rFonts w:ascii="Arial" w:hAnsi="Arial" w:cs="Arial"/>
      <w:b/>
      <w:bCs/>
      <w:sz w:val="16"/>
      <w:szCs w:val="16"/>
    </w:rPr>
  </w:style>
  <w:style w:type="paragraph" w:styleId="Ttulo8">
    <w:name w:val="heading 8"/>
    <w:basedOn w:val="Normal"/>
    <w:next w:val="Normal"/>
    <w:link w:val="Ttulo8Char"/>
    <w:qFormat/>
    <w:rsid w:val="00A47AA9"/>
    <w:pPr>
      <w:keepNext/>
      <w:pBdr>
        <w:top w:val="single" w:sz="4" w:space="1" w:color="auto"/>
        <w:left w:val="single" w:sz="4" w:space="4" w:color="auto"/>
        <w:bottom w:val="single" w:sz="4" w:space="1" w:color="auto"/>
        <w:right w:val="single" w:sz="4" w:space="4" w:color="auto"/>
      </w:pBdr>
      <w:outlineLvl w:val="7"/>
    </w:pPr>
    <w:rPr>
      <w:rFonts w:ascii="Arial" w:hAnsi="Arial" w:cs="Arial"/>
      <w:b/>
      <w:bCs/>
      <w:color w:val="000000"/>
      <w:sz w:val="16"/>
      <w:szCs w:val="16"/>
    </w:rPr>
  </w:style>
  <w:style w:type="paragraph" w:styleId="Ttulo9">
    <w:name w:val="heading 9"/>
    <w:basedOn w:val="Normal"/>
    <w:next w:val="Normal"/>
    <w:link w:val="Ttulo9Char"/>
    <w:qFormat/>
    <w:rsid w:val="00A47AA9"/>
    <w:pPr>
      <w:keepNext/>
      <w:jc w:val="center"/>
      <w:outlineLvl w:val="8"/>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C21B33"/>
    <w:rPr>
      <w:rFonts w:ascii="Cambria" w:hAnsi="Cambria" w:cs="Cambria"/>
      <w:b/>
      <w:bCs/>
      <w:kern w:val="32"/>
      <w:sz w:val="32"/>
      <w:szCs w:val="32"/>
    </w:rPr>
  </w:style>
  <w:style w:type="character" w:customStyle="1" w:styleId="Ttulo2Char">
    <w:name w:val="Título 2 Char"/>
    <w:basedOn w:val="Fontepargpadro"/>
    <w:link w:val="Ttulo2"/>
    <w:semiHidden/>
    <w:locked/>
    <w:rsid w:val="00C21B33"/>
    <w:rPr>
      <w:rFonts w:ascii="Cambria" w:hAnsi="Cambria" w:cs="Cambria"/>
      <w:b/>
      <w:bCs/>
      <w:i/>
      <w:iCs/>
      <w:sz w:val="28"/>
      <w:szCs w:val="28"/>
    </w:rPr>
  </w:style>
  <w:style w:type="character" w:customStyle="1" w:styleId="Ttulo3Char">
    <w:name w:val="Título 3 Char"/>
    <w:basedOn w:val="Fontepargpadro"/>
    <w:link w:val="Ttulo3"/>
    <w:semiHidden/>
    <w:locked/>
    <w:rsid w:val="00C21B33"/>
    <w:rPr>
      <w:rFonts w:ascii="Cambria" w:hAnsi="Cambria" w:cs="Cambria"/>
      <w:b/>
      <w:bCs/>
      <w:sz w:val="26"/>
      <w:szCs w:val="26"/>
    </w:rPr>
  </w:style>
  <w:style w:type="character" w:customStyle="1" w:styleId="Ttulo4Char">
    <w:name w:val="Título 4 Char"/>
    <w:basedOn w:val="Fontepargpadro"/>
    <w:link w:val="Ttulo4"/>
    <w:semiHidden/>
    <w:locked/>
    <w:rsid w:val="00C21B33"/>
    <w:rPr>
      <w:rFonts w:ascii="Calibri" w:hAnsi="Calibri" w:cs="Calibri"/>
      <w:b/>
      <w:bCs/>
      <w:sz w:val="28"/>
      <w:szCs w:val="28"/>
    </w:rPr>
  </w:style>
  <w:style w:type="character" w:customStyle="1" w:styleId="Ttulo5Char">
    <w:name w:val="Título 5 Char"/>
    <w:basedOn w:val="Fontepargpadro"/>
    <w:link w:val="Ttulo5"/>
    <w:semiHidden/>
    <w:locked/>
    <w:rsid w:val="00C21B33"/>
    <w:rPr>
      <w:rFonts w:ascii="Calibri" w:hAnsi="Calibri" w:cs="Calibri"/>
      <w:b/>
      <w:bCs/>
      <w:i/>
      <w:iCs/>
      <w:sz w:val="26"/>
      <w:szCs w:val="26"/>
    </w:rPr>
  </w:style>
  <w:style w:type="character" w:customStyle="1" w:styleId="Ttulo6Char">
    <w:name w:val="Título 6 Char"/>
    <w:basedOn w:val="Fontepargpadro"/>
    <w:link w:val="Ttulo6"/>
    <w:semiHidden/>
    <w:locked/>
    <w:rsid w:val="00C21B33"/>
    <w:rPr>
      <w:rFonts w:ascii="Calibri" w:hAnsi="Calibri" w:cs="Calibri"/>
      <w:b/>
      <w:bCs/>
    </w:rPr>
  </w:style>
  <w:style w:type="character" w:customStyle="1" w:styleId="Ttulo7Char">
    <w:name w:val="Título 7 Char"/>
    <w:basedOn w:val="Fontepargpadro"/>
    <w:link w:val="Ttulo7"/>
    <w:semiHidden/>
    <w:locked/>
    <w:rsid w:val="00C21B33"/>
    <w:rPr>
      <w:rFonts w:ascii="Calibri" w:hAnsi="Calibri" w:cs="Calibri"/>
      <w:sz w:val="24"/>
      <w:szCs w:val="24"/>
    </w:rPr>
  </w:style>
  <w:style w:type="character" w:customStyle="1" w:styleId="Ttulo8Char">
    <w:name w:val="Título 8 Char"/>
    <w:basedOn w:val="Fontepargpadro"/>
    <w:link w:val="Ttulo8"/>
    <w:semiHidden/>
    <w:locked/>
    <w:rsid w:val="00C21B33"/>
    <w:rPr>
      <w:rFonts w:ascii="Calibri" w:hAnsi="Calibri" w:cs="Calibri"/>
      <w:i/>
      <w:iCs/>
      <w:sz w:val="24"/>
      <w:szCs w:val="24"/>
    </w:rPr>
  </w:style>
  <w:style w:type="character" w:customStyle="1" w:styleId="Ttulo9Char">
    <w:name w:val="Título 9 Char"/>
    <w:basedOn w:val="Fontepargpadro"/>
    <w:link w:val="Ttulo9"/>
    <w:semiHidden/>
    <w:locked/>
    <w:rsid w:val="00C21B33"/>
    <w:rPr>
      <w:rFonts w:ascii="Cambria" w:hAnsi="Cambria" w:cs="Cambria"/>
    </w:rPr>
  </w:style>
  <w:style w:type="paragraph" w:styleId="Subttulo">
    <w:name w:val="Subtitle"/>
    <w:basedOn w:val="Normal"/>
    <w:link w:val="SubttuloChar"/>
    <w:qFormat/>
    <w:rsid w:val="00A47AA9"/>
    <w:pPr>
      <w:jc w:val="center"/>
    </w:pPr>
  </w:style>
  <w:style w:type="character" w:customStyle="1" w:styleId="SubttuloChar">
    <w:name w:val="Subtítulo Char"/>
    <w:basedOn w:val="Fontepargpadro"/>
    <w:link w:val="Subttulo"/>
    <w:locked/>
    <w:rsid w:val="00C21B33"/>
    <w:rPr>
      <w:rFonts w:ascii="Cambria" w:hAnsi="Cambria" w:cs="Cambria"/>
      <w:sz w:val="24"/>
      <w:szCs w:val="24"/>
    </w:rPr>
  </w:style>
  <w:style w:type="paragraph" w:styleId="Corpodetexto">
    <w:name w:val="Body Text"/>
    <w:basedOn w:val="Normal"/>
    <w:link w:val="CorpodetextoChar"/>
    <w:rsid w:val="00A47AA9"/>
    <w:pPr>
      <w:jc w:val="both"/>
    </w:pPr>
  </w:style>
  <w:style w:type="character" w:customStyle="1" w:styleId="CorpodetextoChar">
    <w:name w:val="Corpo de texto Char"/>
    <w:basedOn w:val="Fontepargpadro"/>
    <w:link w:val="Corpodetexto"/>
    <w:locked/>
    <w:rsid w:val="00C21B33"/>
    <w:rPr>
      <w:rFonts w:cs="Times New Roman"/>
      <w:sz w:val="24"/>
      <w:szCs w:val="24"/>
    </w:rPr>
  </w:style>
  <w:style w:type="paragraph" w:styleId="Recuodecorpodetexto2">
    <w:name w:val="Body Text Indent 2"/>
    <w:basedOn w:val="Normal"/>
    <w:link w:val="Recuodecorpodetexto2Char"/>
    <w:rsid w:val="00A47AA9"/>
    <w:pPr>
      <w:ind w:left="74"/>
      <w:jc w:val="both"/>
    </w:pPr>
    <w:rPr>
      <w:b/>
      <w:bCs/>
    </w:rPr>
  </w:style>
  <w:style w:type="character" w:customStyle="1" w:styleId="Recuodecorpodetexto2Char">
    <w:name w:val="Recuo de corpo de texto 2 Char"/>
    <w:basedOn w:val="Fontepargpadro"/>
    <w:link w:val="Recuodecorpodetexto2"/>
    <w:semiHidden/>
    <w:locked/>
    <w:rsid w:val="00C21B33"/>
    <w:rPr>
      <w:rFonts w:cs="Times New Roman"/>
      <w:sz w:val="24"/>
      <w:szCs w:val="24"/>
    </w:rPr>
  </w:style>
  <w:style w:type="paragraph" w:styleId="Textoembloco">
    <w:name w:val="Block Text"/>
    <w:basedOn w:val="Normal"/>
    <w:rsid w:val="00A47AA9"/>
    <w:pPr>
      <w:tabs>
        <w:tab w:val="left" w:pos="1080"/>
        <w:tab w:val="left" w:pos="8789"/>
      </w:tabs>
      <w:ind w:left="1080" w:right="51" w:hanging="540"/>
      <w:jc w:val="both"/>
    </w:pPr>
    <w:rPr>
      <w:rFonts w:ascii="Arial" w:hAnsi="Arial" w:cs="Arial"/>
      <w:color w:val="000000"/>
      <w:sz w:val="19"/>
      <w:szCs w:val="19"/>
    </w:rPr>
  </w:style>
  <w:style w:type="paragraph" w:styleId="Corpodetexto2">
    <w:name w:val="Body Text 2"/>
    <w:basedOn w:val="Normal"/>
    <w:link w:val="Corpodetexto2Char"/>
    <w:rsid w:val="00A47AA9"/>
    <w:pPr>
      <w:jc w:val="both"/>
    </w:pPr>
    <w:rPr>
      <w:sz w:val="22"/>
      <w:szCs w:val="22"/>
    </w:rPr>
  </w:style>
  <w:style w:type="character" w:customStyle="1" w:styleId="Corpodetexto2Char">
    <w:name w:val="Corpo de texto 2 Char"/>
    <w:basedOn w:val="Fontepargpadro"/>
    <w:link w:val="Corpodetexto2"/>
    <w:semiHidden/>
    <w:locked/>
    <w:rsid w:val="00C21B33"/>
    <w:rPr>
      <w:rFonts w:cs="Times New Roman"/>
      <w:sz w:val="24"/>
      <w:szCs w:val="24"/>
    </w:rPr>
  </w:style>
  <w:style w:type="paragraph" w:styleId="Corpodetexto3">
    <w:name w:val="Body Text 3"/>
    <w:basedOn w:val="Normal"/>
    <w:link w:val="Corpodetexto3Char"/>
    <w:uiPriority w:val="99"/>
    <w:rsid w:val="00A47AA9"/>
    <w:pPr>
      <w:jc w:val="both"/>
    </w:pPr>
    <w:rPr>
      <w:sz w:val="20"/>
      <w:szCs w:val="20"/>
    </w:rPr>
  </w:style>
  <w:style w:type="character" w:customStyle="1" w:styleId="Corpodetexto3Char">
    <w:name w:val="Corpo de texto 3 Char"/>
    <w:basedOn w:val="Fontepargpadro"/>
    <w:link w:val="Corpodetexto3"/>
    <w:uiPriority w:val="99"/>
    <w:locked/>
    <w:rsid w:val="00C21B33"/>
    <w:rPr>
      <w:rFonts w:cs="Times New Roman"/>
      <w:sz w:val="16"/>
      <w:szCs w:val="16"/>
    </w:rPr>
  </w:style>
  <w:style w:type="paragraph" w:styleId="Rodap">
    <w:name w:val="footer"/>
    <w:basedOn w:val="Normal"/>
    <w:link w:val="RodapChar"/>
    <w:uiPriority w:val="99"/>
    <w:rsid w:val="00A47AA9"/>
    <w:pPr>
      <w:tabs>
        <w:tab w:val="center" w:pos="4419"/>
        <w:tab w:val="right" w:pos="8838"/>
      </w:tabs>
    </w:pPr>
  </w:style>
  <w:style w:type="character" w:customStyle="1" w:styleId="RodapChar">
    <w:name w:val="Rodapé Char"/>
    <w:basedOn w:val="Fontepargpadro"/>
    <w:link w:val="Rodap"/>
    <w:uiPriority w:val="99"/>
    <w:locked/>
    <w:rsid w:val="00C21B33"/>
    <w:rPr>
      <w:rFonts w:cs="Times New Roman"/>
      <w:sz w:val="24"/>
      <w:szCs w:val="24"/>
    </w:rPr>
  </w:style>
  <w:style w:type="character" w:styleId="Nmerodepgina">
    <w:name w:val="page number"/>
    <w:basedOn w:val="Fontepargpadro"/>
    <w:rsid w:val="00A47AA9"/>
    <w:rPr>
      <w:rFonts w:cs="Times New Roman"/>
    </w:rPr>
  </w:style>
  <w:style w:type="paragraph" w:styleId="Cabealho">
    <w:name w:val="header"/>
    <w:basedOn w:val="Normal"/>
    <w:link w:val="CabealhoChar"/>
    <w:rsid w:val="00A47AA9"/>
    <w:pPr>
      <w:tabs>
        <w:tab w:val="center" w:pos="4419"/>
        <w:tab w:val="right" w:pos="8838"/>
      </w:tabs>
    </w:pPr>
  </w:style>
  <w:style w:type="character" w:customStyle="1" w:styleId="CabealhoChar">
    <w:name w:val="Cabeçalho Char"/>
    <w:basedOn w:val="Fontepargpadro"/>
    <w:link w:val="Cabealho"/>
    <w:semiHidden/>
    <w:locked/>
    <w:rsid w:val="00C21B33"/>
    <w:rPr>
      <w:rFonts w:cs="Times New Roman"/>
      <w:sz w:val="24"/>
      <w:szCs w:val="24"/>
    </w:rPr>
  </w:style>
  <w:style w:type="paragraph" w:styleId="Ttulo">
    <w:name w:val="Title"/>
    <w:basedOn w:val="Normal"/>
    <w:link w:val="TtuloChar"/>
    <w:qFormat/>
    <w:rsid w:val="00A47AA9"/>
    <w:pPr>
      <w:jc w:val="center"/>
    </w:pPr>
    <w:rPr>
      <w:b/>
      <w:bCs/>
      <w:sz w:val="30"/>
      <w:szCs w:val="30"/>
    </w:rPr>
  </w:style>
  <w:style w:type="character" w:customStyle="1" w:styleId="TtuloChar">
    <w:name w:val="Título Char"/>
    <w:basedOn w:val="Fontepargpadro"/>
    <w:link w:val="Ttulo"/>
    <w:locked/>
    <w:rsid w:val="00C21B33"/>
    <w:rPr>
      <w:rFonts w:ascii="Cambria" w:hAnsi="Cambria" w:cs="Cambria"/>
      <w:b/>
      <w:bCs/>
      <w:kern w:val="28"/>
      <w:sz w:val="32"/>
      <w:szCs w:val="32"/>
    </w:rPr>
  </w:style>
  <w:style w:type="paragraph" w:styleId="Legenda">
    <w:name w:val="caption"/>
    <w:basedOn w:val="Normal"/>
    <w:next w:val="Normal"/>
    <w:qFormat/>
    <w:rsid w:val="00A47AA9"/>
    <w:pPr>
      <w:widowControl w:val="0"/>
    </w:pPr>
    <w:rPr>
      <w:rFonts w:ascii="Arial" w:hAnsi="Arial" w:cs="Arial"/>
      <w:i/>
      <w:iCs/>
      <w:noProof/>
      <w:color w:val="000000"/>
      <w:sz w:val="16"/>
      <w:szCs w:val="16"/>
    </w:rPr>
  </w:style>
  <w:style w:type="paragraph" w:customStyle="1" w:styleId="WW-Corpodetexto3">
    <w:name w:val="WW-Corpo de texto 3"/>
    <w:basedOn w:val="Normal"/>
    <w:rsid w:val="00A47AA9"/>
    <w:pPr>
      <w:suppressAutoHyphens/>
      <w:jc w:val="both"/>
    </w:pPr>
    <w:rPr>
      <w:sz w:val="20"/>
      <w:szCs w:val="20"/>
      <w:lang w:eastAsia="ar-SA"/>
    </w:rPr>
  </w:style>
  <w:style w:type="paragraph" w:styleId="Recuodecorpodetexto3">
    <w:name w:val="Body Text Indent 3"/>
    <w:basedOn w:val="Normal"/>
    <w:link w:val="Recuodecorpodetexto3Char"/>
    <w:rsid w:val="00A47AA9"/>
    <w:pPr>
      <w:tabs>
        <w:tab w:val="left" w:pos="-2340"/>
        <w:tab w:val="left" w:pos="1134"/>
      </w:tabs>
      <w:ind w:left="1080"/>
      <w:jc w:val="both"/>
    </w:pPr>
    <w:rPr>
      <w:rFonts w:ascii="Arial" w:hAnsi="Arial" w:cs="Arial"/>
      <w:sz w:val="18"/>
      <w:szCs w:val="18"/>
    </w:rPr>
  </w:style>
  <w:style w:type="character" w:customStyle="1" w:styleId="Recuodecorpodetexto3Char">
    <w:name w:val="Recuo de corpo de texto 3 Char"/>
    <w:basedOn w:val="Fontepargpadro"/>
    <w:link w:val="Recuodecorpodetexto3"/>
    <w:semiHidden/>
    <w:locked/>
    <w:rsid w:val="00C21B33"/>
    <w:rPr>
      <w:rFonts w:cs="Times New Roman"/>
      <w:sz w:val="16"/>
      <w:szCs w:val="16"/>
    </w:rPr>
  </w:style>
  <w:style w:type="paragraph" w:styleId="Recuodecorpodetexto">
    <w:name w:val="Body Text Indent"/>
    <w:basedOn w:val="Normal"/>
    <w:link w:val="RecuodecorpodetextoChar"/>
    <w:rsid w:val="00A47AA9"/>
    <w:pPr>
      <w:spacing w:after="120"/>
      <w:ind w:left="283"/>
    </w:pPr>
  </w:style>
  <w:style w:type="character" w:customStyle="1" w:styleId="RecuodecorpodetextoChar">
    <w:name w:val="Recuo de corpo de texto Char"/>
    <w:basedOn w:val="Fontepargpadro"/>
    <w:link w:val="Recuodecorpodetexto"/>
    <w:semiHidden/>
    <w:locked/>
    <w:rsid w:val="00C21B33"/>
    <w:rPr>
      <w:rFonts w:cs="Times New Roman"/>
      <w:sz w:val="24"/>
      <w:szCs w:val="24"/>
    </w:rPr>
  </w:style>
  <w:style w:type="paragraph" w:customStyle="1" w:styleId="WW-Corpodetexto2">
    <w:name w:val="WW-Corpo de texto 2"/>
    <w:basedOn w:val="Normal"/>
    <w:rsid w:val="00A47AA9"/>
    <w:pPr>
      <w:suppressAutoHyphens/>
      <w:jc w:val="both"/>
    </w:pPr>
    <w:rPr>
      <w:sz w:val="22"/>
      <w:szCs w:val="22"/>
      <w:lang w:eastAsia="ar-SA"/>
    </w:rPr>
  </w:style>
  <w:style w:type="paragraph" w:customStyle="1" w:styleId="BalloonText1">
    <w:name w:val="Balloon Text1"/>
    <w:basedOn w:val="Normal"/>
    <w:semiHidden/>
    <w:rsid w:val="00A47AA9"/>
    <w:rPr>
      <w:rFonts w:ascii="Tahoma" w:hAnsi="Tahoma" w:cs="Tahoma"/>
      <w:sz w:val="16"/>
      <w:szCs w:val="16"/>
    </w:rPr>
  </w:style>
  <w:style w:type="character" w:styleId="Hyperlink">
    <w:name w:val="Hyperlink"/>
    <w:basedOn w:val="Fontepargpadro"/>
    <w:rsid w:val="00A47AA9"/>
    <w:rPr>
      <w:rFonts w:cs="Times New Roman"/>
      <w:color w:val="0000FF"/>
      <w:u w:val="single"/>
    </w:rPr>
  </w:style>
  <w:style w:type="paragraph" w:styleId="Textodebalo">
    <w:name w:val="Balloon Text"/>
    <w:basedOn w:val="Normal"/>
    <w:link w:val="TextodebaloChar"/>
    <w:semiHidden/>
    <w:rsid w:val="00A47AA9"/>
    <w:rPr>
      <w:rFonts w:ascii="Tahoma" w:hAnsi="Tahoma" w:cs="Tahoma"/>
      <w:sz w:val="16"/>
      <w:szCs w:val="16"/>
    </w:rPr>
  </w:style>
  <w:style w:type="character" w:customStyle="1" w:styleId="TextodebaloChar">
    <w:name w:val="Texto de balão Char"/>
    <w:basedOn w:val="Fontepargpadro"/>
    <w:link w:val="Textodebalo"/>
    <w:semiHidden/>
    <w:locked/>
    <w:rsid w:val="00C21B33"/>
    <w:rPr>
      <w:rFonts w:cs="Times New Roman"/>
      <w:sz w:val="2"/>
      <w:szCs w:val="2"/>
    </w:rPr>
  </w:style>
  <w:style w:type="character" w:customStyle="1" w:styleId="WW8Num13z0">
    <w:name w:val="WW8Num13z0"/>
    <w:rsid w:val="00A47AA9"/>
    <w:rPr>
      <w:rFonts w:ascii="Symbol" w:hAnsi="Symbol"/>
    </w:rPr>
  </w:style>
  <w:style w:type="table" w:styleId="Tabelacomgrade">
    <w:name w:val="Table Grid"/>
    <w:basedOn w:val="Tabelanormal"/>
    <w:rsid w:val="00562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1">
    <w:name w:val="WW-Corpo de texto 31"/>
    <w:basedOn w:val="Normal"/>
    <w:rsid w:val="00B429E6"/>
    <w:pPr>
      <w:suppressAutoHyphens/>
      <w:spacing w:after="120"/>
    </w:pPr>
    <w:rPr>
      <w:sz w:val="16"/>
      <w:szCs w:val="16"/>
      <w:lang w:eastAsia="ar-SA"/>
    </w:rPr>
  </w:style>
  <w:style w:type="paragraph" w:styleId="NormalWeb">
    <w:name w:val="Normal (Web)"/>
    <w:basedOn w:val="Normal"/>
    <w:uiPriority w:val="99"/>
    <w:rsid w:val="00932B6B"/>
    <w:pPr>
      <w:spacing w:before="100" w:beforeAutospacing="1" w:after="100" w:afterAutospacing="1"/>
    </w:pPr>
  </w:style>
  <w:style w:type="paragraph" w:customStyle="1" w:styleId="padro">
    <w:name w:val="padro"/>
    <w:basedOn w:val="Normal"/>
    <w:rsid w:val="002B7B39"/>
    <w:pPr>
      <w:spacing w:before="100" w:beforeAutospacing="1" w:after="100" w:afterAutospacing="1"/>
    </w:pPr>
  </w:style>
  <w:style w:type="paragraph" w:customStyle="1" w:styleId="mat-1011">
    <w:name w:val="mat-1011"/>
    <w:basedOn w:val="Normal"/>
    <w:rsid w:val="00553422"/>
    <w:pPr>
      <w:spacing w:before="100" w:after="100"/>
    </w:pPr>
  </w:style>
  <w:style w:type="paragraph" w:customStyle="1" w:styleId="Textodebalo1">
    <w:name w:val="Texto de balão1"/>
    <w:basedOn w:val="Normal"/>
    <w:semiHidden/>
    <w:rsid w:val="00232899"/>
    <w:rPr>
      <w:rFonts w:ascii="Tahoma" w:hAnsi="Tahoma" w:cs="Tahoma"/>
      <w:sz w:val="16"/>
      <w:szCs w:val="16"/>
    </w:rPr>
  </w:style>
  <w:style w:type="paragraph" w:customStyle="1" w:styleId="ListParagraph1">
    <w:name w:val="List Paragraph1"/>
    <w:basedOn w:val="Normal"/>
    <w:uiPriority w:val="99"/>
    <w:rsid w:val="00B91767"/>
    <w:pPr>
      <w:ind w:left="720"/>
      <w:jc w:val="both"/>
    </w:pPr>
    <w:rPr>
      <w:rFonts w:ascii="Verdana" w:hAnsi="Verdana" w:cs="Verdana"/>
      <w:sz w:val="16"/>
      <w:szCs w:val="16"/>
      <w:lang w:eastAsia="en-US"/>
    </w:rPr>
  </w:style>
  <w:style w:type="paragraph" w:customStyle="1" w:styleId="Default">
    <w:name w:val="Default"/>
    <w:rsid w:val="00D90B43"/>
    <w:pPr>
      <w:autoSpaceDE w:val="0"/>
      <w:autoSpaceDN w:val="0"/>
      <w:adjustRightInd w:val="0"/>
    </w:pPr>
    <w:rPr>
      <w:rFonts w:ascii="Arial" w:hAnsi="Arial" w:cs="Arial"/>
      <w:color w:val="000000"/>
      <w:sz w:val="24"/>
      <w:szCs w:val="24"/>
    </w:rPr>
  </w:style>
  <w:style w:type="paragraph" w:styleId="MapadoDocumento">
    <w:name w:val="Document Map"/>
    <w:basedOn w:val="Normal"/>
    <w:link w:val="MapadoDocumentoChar"/>
    <w:semiHidden/>
    <w:rsid w:val="00101D1C"/>
    <w:rPr>
      <w:rFonts w:ascii="Tahoma" w:hAnsi="Tahoma" w:cs="Tahoma"/>
      <w:sz w:val="16"/>
      <w:szCs w:val="16"/>
    </w:rPr>
  </w:style>
  <w:style w:type="character" w:customStyle="1" w:styleId="MapadoDocumentoChar">
    <w:name w:val="Mapa do Documento Char"/>
    <w:basedOn w:val="Fontepargpadro"/>
    <w:link w:val="MapadoDocumento"/>
    <w:locked/>
    <w:rsid w:val="00101D1C"/>
    <w:rPr>
      <w:rFonts w:ascii="Tahoma" w:hAnsi="Tahoma" w:cs="Tahoma"/>
      <w:sz w:val="16"/>
      <w:szCs w:val="16"/>
    </w:rPr>
  </w:style>
  <w:style w:type="table" w:styleId="Tabelacomgrade3">
    <w:name w:val="Table Grid 3"/>
    <w:basedOn w:val="Tabelanormal"/>
    <w:rsid w:val="0095053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PargrafodaLista1">
    <w:name w:val="Parágrafo da Lista1"/>
    <w:basedOn w:val="Normal"/>
    <w:rsid w:val="002D74AB"/>
    <w:pPr>
      <w:ind w:left="708"/>
    </w:pPr>
    <w:rPr>
      <w:sz w:val="28"/>
      <w:szCs w:val="28"/>
    </w:rPr>
  </w:style>
  <w:style w:type="paragraph" w:customStyle="1" w:styleId="Textodebalo2">
    <w:name w:val="Texto de balão2"/>
    <w:basedOn w:val="Normal"/>
    <w:semiHidden/>
    <w:rsid w:val="006913AE"/>
    <w:rPr>
      <w:rFonts w:ascii="Tahoma" w:hAnsi="Tahoma" w:cs="Tahoma"/>
      <w:sz w:val="16"/>
      <w:szCs w:val="16"/>
    </w:rPr>
  </w:style>
  <w:style w:type="character" w:styleId="HiperlinkVisitado">
    <w:name w:val="FollowedHyperlink"/>
    <w:basedOn w:val="Fontepargpadro"/>
    <w:locked/>
    <w:rsid w:val="00570CE1"/>
    <w:rPr>
      <w:color w:val="800080"/>
      <w:u w:val="single"/>
    </w:rPr>
  </w:style>
  <w:style w:type="paragraph" w:styleId="PargrafodaLista">
    <w:name w:val="List Paragraph"/>
    <w:basedOn w:val="Normal"/>
    <w:uiPriority w:val="34"/>
    <w:qFormat/>
    <w:rsid w:val="00A24BA0"/>
    <w:pPr>
      <w:ind w:left="708"/>
      <w:jc w:val="both"/>
    </w:pPr>
    <w:rPr>
      <w:sz w:val="28"/>
      <w:szCs w:val="20"/>
    </w:rPr>
  </w:style>
  <w:style w:type="character" w:styleId="Forte">
    <w:name w:val="Strong"/>
    <w:basedOn w:val="Fontepargpadro"/>
    <w:uiPriority w:val="22"/>
    <w:qFormat/>
    <w:locked/>
    <w:rsid w:val="00285256"/>
    <w:rPr>
      <w:b/>
      <w:bCs/>
    </w:rPr>
  </w:style>
  <w:style w:type="paragraph" w:styleId="Reviso">
    <w:name w:val="Revision"/>
    <w:hidden/>
    <w:uiPriority w:val="99"/>
    <w:semiHidden/>
    <w:rsid w:val="00C7613F"/>
    <w:rPr>
      <w:sz w:val="24"/>
      <w:szCs w:val="24"/>
    </w:rPr>
  </w:style>
  <w:style w:type="paragraph" w:styleId="Textodenotadefim">
    <w:name w:val="endnote text"/>
    <w:basedOn w:val="Normal"/>
    <w:link w:val="TextodenotadefimChar"/>
    <w:locked/>
    <w:rsid w:val="002002E7"/>
    <w:rPr>
      <w:sz w:val="20"/>
      <w:szCs w:val="20"/>
    </w:rPr>
  </w:style>
  <w:style w:type="character" w:customStyle="1" w:styleId="TextodenotadefimChar">
    <w:name w:val="Texto de nota de fim Char"/>
    <w:basedOn w:val="Fontepargpadro"/>
    <w:link w:val="Textodenotadefim"/>
    <w:rsid w:val="002002E7"/>
  </w:style>
  <w:style w:type="character" w:styleId="Refdenotadefim">
    <w:name w:val="endnote reference"/>
    <w:basedOn w:val="Fontepargpadro"/>
    <w:locked/>
    <w:rsid w:val="002002E7"/>
    <w:rPr>
      <w:vertAlign w:val="superscript"/>
    </w:rPr>
  </w:style>
  <w:style w:type="character" w:customStyle="1" w:styleId="a">
    <w:name w:val="a"/>
    <w:basedOn w:val="Fontepargpadro"/>
    <w:rsid w:val="001A00DC"/>
  </w:style>
  <w:style w:type="character" w:customStyle="1" w:styleId="Meno1">
    <w:name w:val="Menção1"/>
    <w:basedOn w:val="Fontepargpadro"/>
    <w:uiPriority w:val="99"/>
    <w:semiHidden/>
    <w:unhideWhenUsed/>
    <w:rsid w:val="00AB2141"/>
    <w:rPr>
      <w:color w:val="2B579A"/>
      <w:shd w:val="clear" w:color="auto" w:fill="E6E6E6"/>
    </w:rPr>
  </w:style>
  <w:style w:type="character" w:customStyle="1" w:styleId="apple-converted-space">
    <w:name w:val="apple-converted-space"/>
    <w:basedOn w:val="Fontepargpadro"/>
    <w:rsid w:val="00AB2141"/>
  </w:style>
  <w:style w:type="character" w:customStyle="1" w:styleId="xbe">
    <w:name w:val="_xbe"/>
    <w:basedOn w:val="Fontepargpadro"/>
    <w:rsid w:val="007B78E9"/>
  </w:style>
  <w:style w:type="character" w:styleId="Refdecomentrio">
    <w:name w:val="annotation reference"/>
    <w:basedOn w:val="Fontepargpadro"/>
    <w:semiHidden/>
    <w:unhideWhenUsed/>
    <w:locked/>
    <w:rsid w:val="00237D71"/>
    <w:rPr>
      <w:sz w:val="16"/>
      <w:szCs w:val="16"/>
    </w:rPr>
  </w:style>
  <w:style w:type="paragraph" w:styleId="Textodecomentrio">
    <w:name w:val="annotation text"/>
    <w:basedOn w:val="Normal"/>
    <w:link w:val="TextodecomentrioChar"/>
    <w:semiHidden/>
    <w:unhideWhenUsed/>
    <w:locked/>
    <w:rsid w:val="00237D71"/>
    <w:rPr>
      <w:sz w:val="20"/>
      <w:szCs w:val="20"/>
    </w:rPr>
  </w:style>
  <w:style w:type="character" w:customStyle="1" w:styleId="TextodecomentrioChar">
    <w:name w:val="Texto de comentário Char"/>
    <w:basedOn w:val="Fontepargpadro"/>
    <w:link w:val="Textodecomentrio"/>
    <w:semiHidden/>
    <w:rsid w:val="00237D71"/>
  </w:style>
  <w:style w:type="paragraph" w:styleId="Assuntodocomentrio">
    <w:name w:val="annotation subject"/>
    <w:basedOn w:val="Textodecomentrio"/>
    <w:next w:val="Textodecomentrio"/>
    <w:link w:val="AssuntodocomentrioChar"/>
    <w:semiHidden/>
    <w:unhideWhenUsed/>
    <w:locked/>
    <w:rsid w:val="00237D71"/>
    <w:rPr>
      <w:b/>
      <w:bCs/>
    </w:rPr>
  </w:style>
  <w:style w:type="character" w:customStyle="1" w:styleId="AssuntodocomentrioChar">
    <w:name w:val="Assunto do comentário Char"/>
    <w:basedOn w:val="TextodecomentrioChar"/>
    <w:link w:val="Assuntodocomentrio"/>
    <w:semiHidden/>
    <w:rsid w:val="00237D71"/>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86508251">
      <w:bodyDiv w:val="1"/>
      <w:marLeft w:val="0"/>
      <w:marRight w:val="0"/>
      <w:marTop w:val="0"/>
      <w:marBottom w:val="0"/>
      <w:divBdr>
        <w:top w:val="none" w:sz="0" w:space="0" w:color="auto"/>
        <w:left w:val="none" w:sz="0" w:space="0" w:color="auto"/>
        <w:bottom w:val="none" w:sz="0" w:space="0" w:color="auto"/>
        <w:right w:val="none" w:sz="0" w:space="0" w:color="auto"/>
      </w:divBdr>
    </w:div>
    <w:div w:id="176237525">
      <w:bodyDiv w:val="1"/>
      <w:marLeft w:val="0"/>
      <w:marRight w:val="0"/>
      <w:marTop w:val="0"/>
      <w:marBottom w:val="0"/>
      <w:divBdr>
        <w:top w:val="none" w:sz="0" w:space="0" w:color="auto"/>
        <w:left w:val="none" w:sz="0" w:space="0" w:color="auto"/>
        <w:bottom w:val="none" w:sz="0" w:space="0" w:color="auto"/>
        <w:right w:val="none" w:sz="0" w:space="0" w:color="auto"/>
      </w:divBdr>
    </w:div>
    <w:div w:id="406194785">
      <w:bodyDiv w:val="1"/>
      <w:marLeft w:val="0"/>
      <w:marRight w:val="0"/>
      <w:marTop w:val="0"/>
      <w:marBottom w:val="0"/>
      <w:divBdr>
        <w:top w:val="none" w:sz="0" w:space="0" w:color="auto"/>
        <w:left w:val="none" w:sz="0" w:space="0" w:color="auto"/>
        <w:bottom w:val="none" w:sz="0" w:space="0" w:color="auto"/>
        <w:right w:val="none" w:sz="0" w:space="0" w:color="auto"/>
      </w:divBdr>
    </w:div>
    <w:div w:id="461775500">
      <w:bodyDiv w:val="1"/>
      <w:marLeft w:val="0"/>
      <w:marRight w:val="0"/>
      <w:marTop w:val="0"/>
      <w:marBottom w:val="0"/>
      <w:divBdr>
        <w:top w:val="none" w:sz="0" w:space="0" w:color="auto"/>
        <w:left w:val="none" w:sz="0" w:space="0" w:color="auto"/>
        <w:bottom w:val="none" w:sz="0" w:space="0" w:color="auto"/>
        <w:right w:val="none" w:sz="0" w:space="0" w:color="auto"/>
      </w:divBdr>
    </w:div>
    <w:div w:id="485706808">
      <w:bodyDiv w:val="1"/>
      <w:marLeft w:val="0"/>
      <w:marRight w:val="0"/>
      <w:marTop w:val="0"/>
      <w:marBottom w:val="0"/>
      <w:divBdr>
        <w:top w:val="none" w:sz="0" w:space="0" w:color="auto"/>
        <w:left w:val="none" w:sz="0" w:space="0" w:color="auto"/>
        <w:bottom w:val="none" w:sz="0" w:space="0" w:color="auto"/>
        <w:right w:val="none" w:sz="0" w:space="0" w:color="auto"/>
      </w:divBdr>
    </w:div>
    <w:div w:id="492524430">
      <w:bodyDiv w:val="1"/>
      <w:marLeft w:val="0"/>
      <w:marRight w:val="0"/>
      <w:marTop w:val="0"/>
      <w:marBottom w:val="0"/>
      <w:divBdr>
        <w:top w:val="none" w:sz="0" w:space="0" w:color="auto"/>
        <w:left w:val="none" w:sz="0" w:space="0" w:color="auto"/>
        <w:bottom w:val="none" w:sz="0" w:space="0" w:color="auto"/>
        <w:right w:val="none" w:sz="0" w:space="0" w:color="auto"/>
      </w:divBdr>
    </w:div>
    <w:div w:id="522524945">
      <w:bodyDiv w:val="1"/>
      <w:marLeft w:val="0"/>
      <w:marRight w:val="0"/>
      <w:marTop w:val="0"/>
      <w:marBottom w:val="0"/>
      <w:divBdr>
        <w:top w:val="none" w:sz="0" w:space="0" w:color="auto"/>
        <w:left w:val="none" w:sz="0" w:space="0" w:color="auto"/>
        <w:bottom w:val="none" w:sz="0" w:space="0" w:color="auto"/>
        <w:right w:val="none" w:sz="0" w:space="0" w:color="auto"/>
      </w:divBdr>
    </w:div>
    <w:div w:id="523059146">
      <w:bodyDiv w:val="1"/>
      <w:marLeft w:val="0"/>
      <w:marRight w:val="0"/>
      <w:marTop w:val="0"/>
      <w:marBottom w:val="0"/>
      <w:divBdr>
        <w:top w:val="none" w:sz="0" w:space="0" w:color="auto"/>
        <w:left w:val="none" w:sz="0" w:space="0" w:color="auto"/>
        <w:bottom w:val="none" w:sz="0" w:space="0" w:color="auto"/>
        <w:right w:val="none" w:sz="0" w:space="0" w:color="auto"/>
      </w:divBdr>
    </w:div>
    <w:div w:id="649749421">
      <w:bodyDiv w:val="1"/>
      <w:marLeft w:val="0"/>
      <w:marRight w:val="0"/>
      <w:marTop w:val="0"/>
      <w:marBottom w:val="0"/>
      <w:divBdr>
        <w:top w:val="none" w:sz="0" w:space="0" w:color="auto"/>
        <w:left w:val="none" w:sz="0" w:space="0" w:color="auto"/>
        <w:bottom w:val="none" w:sz="0" w:space="0" w:color="auto"/>
        <w:right w:val="none" w:sz="0" w:space="0" w:color="auto"/>
      </w:divBdr>
    </w:div>
    <w:div w:id="690181759">
      <w:bodyDiv w:val="1"/>
      <w:marLeft w:val="0"/>
      <w:marRight w:val="0"/>
      <w:marTop w:val="0"/>
      <w:marBottom w:val="0"/>
      <w:divBdr>
        <w:top w:val="none" w:sz="0" w:space="0" w:color="auto"/>
        <w:left w:val="none" w:sz="0" w:space="0" w:color="auto"/>
        <w:bottom w:val="none" w:sz="0" w:space="0" w:color="auto"/>
        <w:right w:val="none" w:sz="0" w:space="0" w:color="auto"/>
      </w:divBdr>
    </w:div>
    <w:div w:id="696390611">
      <w:bodyDiv w:val="1"/>
      <w:marLeft w:val="0"/>
      <w:marRight w:val="0"/>
      <w:marTop w:val="0"/>
      <w:marBottom w:val="0"/>
      <w:divBdr>
        <w:top w:val="none" w:sz="0" w:space="0" w:color="auto"/>
        <w:left w:val="none" w:sz="0" w:space="0" w:color="auto"/>
        <w:bottom w:val="none" w:sz="0" w:space="0" w:color="auto"/>
        <w:right w:val="none" w:sz="0" w:space="0" w:color="auto"/>
      </w:divBdr>
    </w:div>
    <w:div w:id="708337244">
      <w:bodyDiv w:val="1"/>
      <w:marLeft w:val="0"/>
      <w:marRight w:val="0"/>
      <w:marTop w:val="0"/>
      <w:marBottom w:val="0"/>
      <w:divBdr>
        <w:top w:val="none" w:sz="0" w:space="0" w:color="auto"/>
        <w:left w:val="none" w:sz="0" w:space="0" w:color="auto"/>
        <w:bottom w:val="none" w:sz="0" w:space="0" w:color="auto"/>
        <w:right w:val="none" w:sz="0" w:space="0" w:color="auto"/>
      </w:divBdr>
    </w:div>
    <w:div w:id="831264607">
      <w:bodyDiv w:val="1"/>
      <w:marLeft w:val="0"/>
      <w:marRight w:val="0"/>
      <w:marTop w:val="0"/>
      <w:marBottom w:val="0"/>
      <w:divBdr>
        <w:top w:val="none" w:sz="0" w:space="0" w:color="auto"/>
        <w:left w:val="none" w:sz="0" w:space="0" w:color="auto"/>
        <w:bottom w:val="none" w:sz="0" w:space="0" w:color="auto"/>
        <w:right w:val="none" w:sz="0" w:space="0" w:color="auto"/>
      </w:divBdr>
    </w:div>
    <w:div w:id="951670479">
      <w:bodyDiv w:val="1"/>
      <w:marLeft w:val="0"/>
      <w:marRight w:val="0"/>
      <w:marTop w:val="0"/>
      <w:marBottom w:val="0"/>
      <w:divBdr>
        <w:top w:val="none" w:sz="0" w:space="0" w:color="auto"/>
        <w:left w:val="none" w:sz="0" w:space="0" w:color="auto"/>
        <w:bottom w:val="none" w:sz="0" w:space="0" w:color="auto"/>
        <w:right w:val="none" w:sz="0" w:space="0" w:color="auto"/>
      </w:divBdr>
    </w:div>
    <w:div w:id="1056901496">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228414559">
      <w:bodyDiv w:val="1"/>
      <w:marLeft w:val="0"/>
      <w:marRight w:val="0"/>
      <w:marTop w:val="0"/>
      <w:marBottom w:val="0"/>
      <w:divBdr>
        <w:top w:val="none" w:sz="0" w:space="0" w:color="auto"/>
        <w:left w:val="none" w:sz="0" w:space="0" w:color="auto"/>
        <w:bottom w:val="none" w:sz="0" w:space="0" w:color="auto"/>
        <w:right w:val="none" w:sz="0" w:space="0" w:color="auto"/>
      </w:divBdr>
    </w:div>
    <w:div w:id="1235972534">
      <w:bodyDiv w:val="1"/>
      <w:marLeft w:val="0"/>
      <w:marRight w:val="0"/>
      <w:marTop w:val="0"/>
      <w:marBottom w:val="0"/>
      <w:divBdr>
        <w:top w:val="none" w:sz="0" w:space="0" w:color="auto"/>
        <w:left w:val="none" w:sz="0" w:space="0" w:color="auto"/>
        <w:bottom w:val="none" w:sz="0" w:space="0" w:color="auto"/>
        <w:right w:val="none" w:sz="0" w:space="0" w:color="auto"/>
      </w:divBdr>
    </w:div>
    <w:div w:id="1251744268">
      <w:bodyDiv w:val="1"/>
      <w:marLeft w:val="0"/>
      <w:marRight w:val="0"/>
      <w:marTop w:val="0"/>
      <w:marBottom w:val="0"/>
      <w:divBdr>
        <w:top w:val="none" w:sz="0" w:space="0" w:color="auto"/>
        <w:left w:val="none" w:sz="0" w:space="0" w:color="auto"/>
        <w:bottom w:val="none" w:sz="0" w:space="0" w:color="auto"/>
        <w:right w:val="none" w:sz="0" w:space="0" w:color="auto"/>
      </w:divBdr>
    </w:div>
    <w:div w:id="1527215328">
      <w:bodyDiv w:val="1"/>
      <w:marLeft w:val="0"/>
      <w:marRight w:val="0"/>
      <w:marTop w:val="0"/>
      <w:marBottom w:val="0"/>
      <w:divBdr>
        <w:top w:val="none" w:sz="0" w:space="0" w:color="auto"/>
        <w:left w:val="none" w:sz="0" w:space="0" w:color="auto"/>
        <w:bottom w:val="none" w:sz="0" w:space="0" w:color="auto"/>
        <w:right w:val="none" w:sz="0" w:space="0" w:color="auto"/>
      </w:divBdr>
    </w:div>
    <w:div w:id="1685401258">
      <w:bodyDiv w:val="1"/>
      <w:marLeft w:val="0"/>
      <w:marRight w:val="0"/>
      <w:marTop w:val="0"/>
      <w:marBottom w:val="0"/>
      <w:divBdr>
        <w:top w:val="none" w:sz="0" w:space="0" w:color="auto"/>
        <w:left w:val="none" w:sz="0" w:space="0" w:color="auto"/>
        <w:bottom w:val="none" w:sz="0" w:space="0" w:color="auto"/>
        <w:right w:val="none" w:sz="0" w:space="0" w:color="auto"/>
      </w:divBdr>
    </w:div>
    <w:div w:id="1796831057">
      <w:bodyDiv w:val="1"/>
      <w:marLeft w:val="0"/>
      <w:marRight w:val="0"/>
      <w:marTop w:val="0"/>
      <w:marBottom w:val="0"/>
      <w:divBdr>
        <w:top w:val="none" w:sz="0" w:space="0" w:color="auto"/>
        <w:left w:val="none" w:sz="0" w:space="0" w:color="auto"/>
        <w:bottom w:val="none" w:sz="0" w:space="0" w:color="auto"/>
        <w:right w:val="none" w:sz="0" w:space="0" w:color="auto"/>
      </w:divBdr>
    </w:div>
    <w:div w:id="1902907592">
      <w:bodyDiv w:val="1"/>
      <w:marLeft w:val="0"/>
      <w:marRight w:val="0"/>
      <w:marTop w:val="0"/>
      <w:marBottom w:val="0"/>
      <w:divBdr>
        <w:top w:val="none" w:sz="0" w:space="0" w:color="auto"/>
        <w:left w:val="none" w:sz="0" w:space="0" w:color="auto"/>
        <w:bottom w:val="none" w:sz="0" w:space="0" w:color="auto"/>
        <w:right w:val="none" w:sz="0" w:space="0" w:color="auto"/>
      </w:divBdr>
    </w:div>
    <w:div w:id="1921867847">
      <w:bodyDiv w:val="1"/>
      <w:marLeft w:val="0"/>
      <w:marRight w:val="0"/>
      <w:marTop w:val="0"/>
      <w:marBottom w:val="0"/>
      <w:divBdr>
        <w:top w:val="none" w:sz="0" w:space="0" w:color="auto"/>
        <w:left w:val="none" w:sz="0" w:space="0" w:color="auto"/>
        <w:bottom w:val="none" w:sz="0" w:space="0" w:color="auto"/>
        <w:right w:val="none" w:sz="0" w:space="0" w:color="auto"/>
      </w:divBdr>
    </w:div>
    <w:div w:id="1966621922">
      <w:bodyDiv w:val="1"/>
      <w:marLeft w:val="0"/>
      <w:marRight w:val="0"/>
      <w:marTop w:val="0"/>
      <w:marBottom w:val="0"/>
      <w:divBdr>
        <w:top w:val="none" w:sz="0" w:space="0" w:color="auto"/>
        <w:left w:val="none" w:sz="0" w:space="0" w:color="auto"/>
        <w:bottom w:val="none" w:sz="0" w:space="0" w:color="auto"/>
        <w:right w:val="none" w:sz="0" w:space="0" w:color="auto"/>
      </w:divBdr>
    </w:div>
    <w:div w:id="2052997636">
      <w:bodyDiv w:val="1"/>
      <w:marLeft w:val="0"/>
      <w:marRight w:val="0"/>
      <w:marTop w:val="0"/>
      <w:marBottom w:val="0"/>
      <w:divBdr>
        <w:top w:val="none" w:sz="0" w:space="0" w:color="auto"/>
        <w:left w:val="none" w:sz="0" w:space="0" w:color="auto"/>
        <w:bottom w:val="none" w:sz="0" w:space="0" w:color="auto"/>
        <w:right w:val="none" w:sz="0" w:space="0" w:color="auto"/>
      </w:divBdr>
    </w:div>
    <w:div w:id="2060785764">
      <w:bodyDiv w:val="1"/>
      <w:marLeft w:val="0"/>
      <w:marRight w:val="0"/>
      <w:marTop w:val="0"/>
      <w:marBottom w:val="0"/>
      <w:divBdr>
        <w:top w:val="none" w:sz="0" w:space="0" w:color="auto"/>
        <w:left w:val="none" w:sz="0" w:space="0" w:color="auto"/>
        <w:bottom w:val="none" w:sz="0" w:space="0" w:color="auto"/>
        <w:right w:val="none" w:sz="0" w:space="0" w:color="auto"/>
      </w:divBdr>
    </w:div>
    <w:div w:id="2093771176">
      <w:bodyDiv w:val="1"/>
      <w:marLeft w:val="0"/>
      <w:marRight w:val="0"/>
      <w:marTop w:val="0"/>
      <w:marBottom w:val="0"/>
      <w:divBdr>
        <w:top w:val="none" w:sz="0" w:space="0" w:color="auto"/>
        <w:left w:val="none" w:sz="0" w:space="0" w:color="auto"/>
        <w:bottom w:val="none" w:sz="0" w:space="0" w:color="auto"/>
        <w:right w:val="none" w:sz="0" w:space="0" w:color="auto"/>
      </w:divBdr>
    </w:div>
    <w:div w:id="2146703808">
      <w:bodyDiv w:val="1"/>
      <w:marLeft w:val="0"/>
      <w:marRight w:val="0"/>
      <w:marTop w:val="0"/>
      <w:marBottom w:val="0"/>
      <w:divBdr>
        <w:top w:val="none" w:sz="0" w:space="0" w:color="auto"/>
        <w:left w:val="none" w:sz="0" w:space="0" w:color="auto"/>
        <w:bottom w:val="none" w:sz="0" w:space="0" w:color="auto"/>
        <w:right w:val="none" w:sz="0" w:space="0" w:color="auto"/>
      </w:divBdr>
    </w:div>
    <w:div w:id="21469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ramelo.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uramelo.com.br" TargetMode="External"/><Relationship Id="rId4" Type="http://schemas.openxmlformats.org/officeDocument/2006/relationships/settings" Target="settings.xml"/><Relationship Id="rId9" Type="http://schemas.openxmlformats.org/officeDocument/2006/relationships/hyperlink" Target="mailto:suporte@mouramel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1E0B-C5DC-4D09-A8A4-194690F0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4138</TotalTime>
  <Pages>8</Pages>
  <Words>6173</Words>
  <Characters>33336</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vt:lpstr>
      <vt:lpstr>EDITAL</vt:lpstr>
    </vt:vector>
  </TitlesOfParts>
  <Company>Home</Company>
  <LinksUpToDate>false</LinksUpToDate>
  <CharactersWithSpaces>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MOURAMELO</dc:creator>
  <cp:lastModifiedBy>paulino</cp:lastModifiedBy>
  <cp:revision>66</cp:revision>
  <cp:lastPrinted>2017-07-06T14:12:00Z</cp:lastPrinted>
  <dcterms:created xsi:type="dcterms:W3CDTF">2016-05-12T18:38:00Z</dcterms:created>
  <dcterms:modified xsi:type="dcterms:W3CDTF">2017-07-25T17:15:00Z</dcterms:modified>
</cp:coreProperties>
</file>