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CF" w:rsidRDefault="00BC1F97">
      <w:pPr>
        <w:pStyle w:val="Corpodetexto"/>
        <w:ind w:left="414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18366" cy="6637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66" cy="66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3CF" w:rsidRDefault="00BC1F97">
      <w:pPr>
        <w:pStyle w:val="Ttulo1"/>
        <w:spacing w:before="47"/>
        <w:ind w:left="3004" w:right="2493"/>
        <w:jc w:val="center"/>
      </w:pPr>
      <w:r>
        <w:t>Prefeitura Municipal de Motuca</w:t>
      </w:r>
    </w:p>
    <w:p w:rsidR="00B753CF" w:rsidRDefault="00BC1F97">
      <w:pPr>
        <w:pStyle w:val="Corpodetexto"/>
        <w:ind w:left="2999" w:right="2493"/>
        <w:jc w:val="center"/>
      </w:pPr>
      <w:r>
        <w:t>ESTADO DE SÃO PAULO</w:t>
      </w: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spacing w:before="10"/>
        <w:rPr>
          <w:sz w:val="17"/>
        </w:rPr>
      </w:pPr>
    </w:p>
    <w:p w:rsidR="00B753CF" w:rsidRDefault="00BC1F97">
      <w:pPr>
        <w:pStyle w:val="Ttulo1"/>
        <w:spacing w:before="94"/>
        <w:ind w:left="2066"/>
      </w:pPr>
      <w:r>
        <w:t xml:space="preserve">ERRATA </w:t>
      </w:r>
      <w:r w:rsidR="00F248FE">
        <w:t>PROCESSO SELETIVO N° 001/2018</w:t>
      </w:r>
    </w:p>
    <w:p w:rsidR="00B753CF" w:rsidRDefault="00B753CF">
      <w:pPr>
        <w:pStyle w:val="Corpodetexto"/>
        <w:rPr>
          <w:b/>
          <w:sz w:val="24"/>
        </w:rPr>
      </w:pPr>
    </w:p>
    <w:p w:rsidR="00B753CF" w:rsidRDefault="00BC1F97">
      <w:pPr>
        <w:pStyle w:val="Corpodetexto"/>
        <w:spacing w:before="142"/>
        <w:ind w:left="142" w:right="63"/>
      </w:pPr>
      <w:r>
        <w:t>A Prefeitura Municipal de Motuca/SP torna pública e oficializa a presente “ERRATA” ao</w:t>
      </w:r>
      <w:r w:rsidR="00F248FE">
        <w:t xml:space="preserve"> Edital de Abertura do Processo Seletivo n° 001/2018</w:t>
      </w:r>
      <w:r>
        <w:t>.</w:t>
      </w:r>
    </w:p>
    <w:p w:rsidR="00B753CF" w:rsidRDefault="00B753CF">
      <w:pPr>
        <w:pStyle w:val="Corpodetexto"/>
      </w:pPr>
    </w:p>
    <w:p w:rsidR="00B753CF" w:rsidRDefault="00BC1F97">
      <w:pPr>
        <w:pStyle w:val="Corpodetexto"/>
        <w:spacing w:before="1"/>
        <w:ind w:left="142"/>
      </w:pPr>
      <w:r>
        <w:t>Onde se lê:</w:t>
      </w:r>
    </w:p>
    <w:p w:rsidR="00B753CF" w:rsidRPr="00F248FE" w:rsidRDefault="00B753CF">
      <w:pPr>
        <w:pStyle w:val="Ttulo1"/>
        <w:rPr>
          <w:sz w:val="18"/>
          <w:szCs w:val="18"/>
        </w:rPr>
      </w:pPr>
    </w:p>
    <w:p w:rsidR="00F248FE" w:rsidRPr="00F248FE" w:rsidRDefault="00F248FE">
      <w:pPr>
        <w:pStyle w:val="Ttulo1"/>
        <w:rPr>
          <w:sz w:val="18"/>
          <w:szCs w:val="18"/>
        </w:rPr>
      </w:pPr>
      <w:r w:rsidRPr="00F248FE">
        <w:rPr>
          <w:sz w:val="18"/>
          <w:szCs w:val="18"/>
        </w:rPr>
        <w:t xml:space="preserve">Cargo: Vigilante </w:t>
      </w:r>
    </w:p>
    <w:p w:rsidR="00F248FE" w:rsidRPr="00F248FE" w:rsidRDefault="00F248FE">
      <w:pPr>
        <w:pStyle w:val="Ttulo1"/>
        <w:rPr>
          <w:sz w:val="18"/>
          <w:szCs w:val="18"/>
        </w:rPr>
      </w:pPr>
      <w:r w:rsidRPr="00F248FE">
        <w:rPr>
          <w:sz w:val="18"/>
          <w:szCs w:val="18"/>
        </w:rPr>
        <w:t>Referência: 6</w:t>
      </w:r>
    </w:p>
    <w:p w:rsidR="00F248FE" w:rsidRPr="00F248FE" w:rsidRDefault="00F248FE">
      <w:pPr>
        <w:pStyle w:val="Ttulo1"/>
        <w:rPr>
          <w:sz w:val="18"/>
          <w:szCs w:val="18"/>
        </w:rPr>
      </w:pPr>
      <w:r w:rsidRPr="00F248FE">
        <w:rPr>
          <w:sz w:val="18"/>
          <w:szCs w:val="18"/>
        </w:rPr>
        <w:t>Salário: R$ 1.456,98</w:t>
      </w:r>
    </w:p>
    <w:p w:rsidR="00B753CF" w:rsidRDefault="00B753CF">
      <w:pPr>
        <w:pStyle w:val="Corpodetexto"/>
        <w:spacing w:before="10"/>
        <w:rPr>
          <w:rFonts w:ascii="Trebuchet MS"/>
          <w:b/>
        </w:rPr>
      </w:pPr>
    </w:p>
    <w:p w:rsidR="00B753CF" w:rsidRDefault="00BC1F97">
      <w:pPr>
        <w:pStyle w:val="Corpodetexto"/>
        <w:spacing w:line="204" w:lineRule="exact"/>
        <w:ind w:left="142"/>
      </w:pPr>
      <w:r>
        <w:t>Leia-se:</w:t>
      </w:r>
    </w:p>
    <w:p w:rsidR="00B753CF" w:rsidRDefault="00B753CF">
      <w:pPr>
        <w:pStyle w:val="Corpodetexto"/>
        <w:spacing w:before="6"/>
        <w:rPr>
          <w:b/>
        </w:rPr>
      </w:pPr>
    </w:p>
    <w:p w:rsidR="00F248FE" w:rsidRDefault="00F248FE" w:rsidP="00F248FE">
      <w:pPr>
        <w:pStyle w:val="Corpodetexto"/>
        <w:spacing w:before="6"/>
        <w:ind w:left="142"/>
        <w:rPr>
          <w:b/>
        </w:rPr>
      </w:pPr>
      <w:r>
        <w:rPr>
          <w:b/>
        </w:rPr>
        <w:t>Cargo: Vigilante</w:t>
      </w:r>
    </w:p>
    <w:p w:rsidR="00F248FE" w:rsidRDefault="00F248FE" w:rsidP="00F248FE">
      <w:pPr>
        <w:pStyle w:val="Corpodetexto"/>
        <w:spacing w:before="6"/>
        <w:ind w:left="142"/>
        <w:rPr>
          <w:b/>
        </w:rPr>
      </w:pPr>
      <w:r>
        <w:rPr>
          <w:b/>
        </w:rPr>
        <w:t>Referência: 03</w:t>
      </w:r>
    </w:p>
    <w:p w:rsidR="00F248FE" w:rsidRDefault="00F248FE" w:rsidP="00F248FE">
      <w:pPr>
        <w:pStyle w:val="Corpodetexto"/>
        <w:spacing w:before="6"/>
        <w:ind w:left="142"/>
        <w:rPr>
          <w:b/>
        </w:rPr>
      </w:pPr>
      <w:r>
        <w:rPr>
          <w:b/>
        </w:rPr>
        <w:t>Salário: 954,00</w:t>
      </w:r>
    </w:p>
    <w:p w:rsidR="00F248FE" w:rsidRDefault="00F248FE" w:rsidP="00F248FE">
      <w:pPr>
        <w:pStyle w:val="Corpodetexto"/>
        <w:spacing w:before="6"/>
        <w:ind w:left="142"/>
        <w:rPr>
          <w:b/>
        </w:rPr>
      </w:pPr>
    </w:p>
    <w:p w:rsidR="00F248FE" w:rsidRDefault="00F248FE" w:rsidP="00F248FE">
      <w:pPr>
        <w:pStyle w:val="Corpodetexto"/>
        <w:spacing w:before="6"/>
        <w:ind w:left="142"/>
        <w:rPr>
          <w:b/>
        </w:rPr>
      </w:pPr>
    </w:p>
    <w:p w:rsidR="00F248FE" w:rsidRDefault="00F248FE" w:rsidP="00F248FE">
      <w:pPr>
        <w:pStyle w:val="Corpodetexto"/>
        <w:spacing w:before="6"/>
        <w:ind w:left="142"/>
        <w:rPr>
          <w:b/>
        </w:rPr>
      </w:pPr>
    </w:p>
    <w:p w:rsidR="00B753CF" w:rsidRDefault="00BC1F97">
      <w:pPr>
        <w:pStyle w:val="Corpodetexto"/>
        <w:ind w:left="142"/>
      </w:pPr>
      <w:r>
        <w:t xml:space="preserve">Motuca, </w:t>
      </w:r>
      <w:r w:rsidR="00F248FE">
        <w:t>26 de Janeiro de 2.018.</w:t>
      </w: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F248FE" w:rsidRDefault="00BC1F97" w:rsidP="00F248FE">
      <w:pPr>
        <w:tabs>
          <w:tab w:val="left" w:pos="4628"/>
          <w:tab w:val="left" w:pos="5021"/>
        </w:tabs>
        <w:spacing w:before="115" w:line="254" w:lineRule="auto"/>
        <w:ind w:left="293" w:right="2020" w:hanging="152"/>
        <w:jc w:val="center"/>
        <w:rPr>
          <w:w w:val="90"/>
        </w:rPr>
      </w:pPr>
      <w:r>
        <w:rPr>
          <w:w w:val="90"/>
        </w:rPr>
        <w:t>JoãoRicardoFascineli</w:t>
      </w:r>
    </w:p>
    <w:p w:rsidR="00B753CF" w:rsidRDefault="00BC1F97" w:rsidP="00F248FE">
      <w:pPr>
        <w:tabs>
          <w:tab w:val="left" w:pos="4628"/>
          <w:tab w:val="left" w:pos="5021"/>
        </w:tabs>
        <w:spacing w:before="115" w:line="254" w:lineRule="auto"/>
        <w:ind w:left="293" w:right="2020" w:hanging="152"/>
        <w:jc w:val="center"/>
      </w:pPr>
      <w:r>
        <w:t>PrefeitoMunicipal</w:t>
      </w: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B753CF">
      <w:pPr>
        <w:pStyle w:val="Corpodetexto"/>
        <w:rPr>
          <w:sz w:val="20"/>
        </w:rPr>
      </w:pPr>
    </w:p>
    <w:p w:rsidR="00B753CF" w:rsidRDefault="003E512B">
      <w:pPr>
        <w:pStyle w:val="Corpodetexto"/>
        <w:spacing w:before="1"/>
        <w:rPr>
          <w:sz w:val="13"/>
        </w:rPr>
      </w:pPr>
      <w:r w:rsidRPr="003E512B">
        <w:rPr>
          <w:noProof/>
          <w:lang w:bidi="ar-SA"/>
        </w:rPr>
        <w:pict>
          <v:group id="Group 2" o:spid="_x0000_s1026" style="position:absolute;margin-left:83.65pt;margin-top:9.5pt;width:428.15pt;height:4.45pt;z-index:-251658240;mso-wrap-distance-left:0;mso-wrap-distance-right:0;mso-position-horizontal-relative:page" coordorigin="1673,190" coordsize="856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">
            <v:line id="Line 4" o:spid="_x0000_s1027" style="position:absolute;visibility:visible;mso-wrap-style:square" from="1673,220" to="10235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lLJ8QAAADaAAAADwAAAGRycy9kb3ducmV2LnhtbESP3WrCQBSE7wu+w3IEb4puakUkuooI&#10;gRYKpf6g3h2yxySYPRt215i+fbcgeDnMzDfMYtWZWrTkfGVZwdsoAUGcW11xoWC/y4YzED4ga6wt&#10;k4Jf8rBa9l4WmGp75x9qt6EQEcI+RQVlCE0qpc9LMuhHtiGO3sU6gyFKV0jt8B7hppbjJJlKgxXH&#10;hRIb2pSUX7c3o8AcJ4fbcUbhNTu3h2vmTp9f31apQb9bz0EE6sIz/Gh/aAXv8H8l3g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6UsnxAAAANoAAAAPAAAAAAAAAAAA&#10;AAAAAKECAABkcnMvZG93bnJldi54bWxQSwUGAAAAAAQABAD5AAAAkgMAAAAA&#10;" strokecolor="#612322" strokeweight="3pt"/>
            <v:line id="Line 3" o:spid="_x0000_s1028" style="position:absolute;visibility:visible;mso-wrap-style:square" from="1673,271" to="10235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CALcIAAADaAAAADwAAAGRycy9kb3ducmV2LnhtbESP0WrCQBRE34X+w3ILvummRcVGVykp&#10;QgmIGPsBl+w1Cc3eDbtbTfr1riD4OMzMGWa97U0rLuR8Y1nB2zQBQVxa3XCl4Oe0myxB+ICssbVM&#10;CgbysN28jNaYanvlI12KUIkIYZ+igjqELpXSlzUZ9FPbEUfvbJ3BEKWrpHZ4jXDTyvckWUiDDceF&#10;GjvKaip/iz+jgNph77Ca58Ph48vu8gyb7D9Xavzaf65ABOrDM/xof2sFM7hfiTdAb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CALcIAAADaAAAADwAAAAAAAAAAAAAA&#10;AAChAgAAZHJzL2Rvd25yZXYueG1sUEsFBgAAAAAEAAQA+QAAAJADAAAAAA==&#10;" strokecolor="#612322" strokeweight=".72pt"/>
            <w10:wrap type="topAndBottom" anchorx="page"/>
          </v:group>
        </w:pict>
      </w:r>
    </w:p>
    <w:p w:rsidR="00B753CF" w:rsidRDefault="00BC1F97">
      <w:pPr>
        <w:pStyle w:val="Corpodetexto"/>
        <w:spacing w:line="198" w:lineRule="exact"/>
        <w:ind w:left="694"/>
      </w:pPr>
      <w:r>
        <w:t xml:space="preserve">Rua </w:t>
      </w:r>
      <w:bookmarkStart w:id="0" w:name="_GoBack"/>
      <w:bookmarkEnd w:id="0"/>
      <w:r>
        <w:t xml:space="preserve">São Luiz, nº 111 – Centro – Fone:(016)3348-9300 – </w:t>
      </w:r>
      <w:hyperlink r:id="rId5">
        <w:r>
          <w:t xml:space="preserve">www.motuca.sp.gov.br </w:t>
        </w:r>
      </w:hyperlink>
      <w:r>
        <w:t>- Motuca/SP</w:t>
      </w:r>
    </w:p>
    <w:sectPr w:rsidR="00B753CF" w:rsidSect="003E512B">
      <w:type w:val="continuous"/>
      <w:pgSz w:w="11910" w:h="16840"/>
      <w:pgMar w:top="360" w:right="15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753CF"/>
    <w:rsid w:val="003E512B"/>
    <w:rsid w:val="00773BF2"/>
    <w:rsid w:val="00B753CF"/>
    <w:rsid w:val="00BC1F97"/>
    <w:rsid w:val="00F24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512B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3E512B"/>
    <w:pPr>
      <w:ind w:left="14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E512B"/>
    <w:rPr>
      <w:sz w:val="18"/>
      <w:szCs w:val="18"/>
    </w:rPr>
  </w:style>
  <w:style w:type="paragraph" w:styleId="PargrafodaLista">
    <w:name w:val="List Paragraph"/>
    <w:basedOn w:val="Normal"/>
    <w:uiPriority w:val="1"/>
    <w:qFormat/>
    <w:rsid w:val="003E512B"/>
  </w:style>
  <w:style w:type="paragraph" w:customStyle="1" w:styleId="TableParagraph">
    <w:name w:val="Table Paragraph"/>
    <w:basedOn w:val="Normal"/>
    <w:uiPriority w:val="1"/>
    <w:qFormat/>
    <w:rsid w:val="003E512B"/>
  </w:style>
  <w:style w:type="paragraph" w:styleId="Textodebalo">
    <w:name w:val="Balloon Text"/>
    <w:basedOn w:val="Normal"/>
    <w:link w:val="TextodebaloChar"/>
    <w:uiPriority w:val="99"/>
    <w:semiHidden/>
    <w:unhideWhenUsed/>
    <w:rsid w:val="00F248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8FE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4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248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8FE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tuca.sp.gov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 do Windows</cp:lastModifiedBy>
  <cp:revision>2</cp:revision>
  <cp:lastPrinted>2018-01-26T18:16:00Z</cp:lastPrinted>
  <dcterms:created xsi:type="dcterms:W3CDTF">2018-01-28T13:03:00Z</dcterms:created>
  <dcterms:modified xsi:type="dcterms:W3CDTF">2018-01-28T13:03:00Z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2018-01-26T00:00:00Z</vt:filetime>
  </property>
</Properties>
</file>