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72" w:rsidRDefault="00D564B7" w:rsidP="00F30A72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3360" behindDoc="1" locked="0" layoutInCell="1" allowOverlap="1" wp14:anchorId="1CE289A4" wp14:editId="39C70B6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09725" cy="1486535"/>
            <wp:effectExtent l="0" t="0" r="9525" b="0"/>
            <wp:wrapTight wrapText="bothSides">
              <wp:wrapPolygon edited="0">
                <wp:start x="0" y="0"/>
                <wp:lineTo x="0" y="21314"/>
                <wp:lineTo x="21472" y="21314"/>
                <wp:lineTo x="21472" y="0"/>
                <wp:lineTo x="0" y="0"/>
              </wp:wrapPolygon>
            </wp:wrapTight>
            <wp:docPr id="13" name="Imagem 13" descr="Resultado de imagem para SETUBINHA M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TUBINHA MG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6" t="-3311" r="13063" b="-1"/>
                    <a:stretch/>
                  </pic:blipFill>
                  <pic:spPr bwMode="auto">
                    <a:xfrm>
                      <a:off x="0" y="0"/>
                      <a:ext cx="160972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332838" w:rsidRDefault="00332838" w:rsidP="008D1C38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332838" w:rsidRDefault="00332838" w:rsidP="008D1C38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332838" w:rsidRPr="0053711A" w:rsidRDefault="00332838" w:rsidP="008D1C38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332838" w:rsidRDefault="00332838" w:rsidP="008D1C38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332838" w:rsidRPr="00BF7F24" w:rsidRDefault="00332838" w:rsidP="008D1C38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Processo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1"/>
          <w:sz w:val="16"/>
          <w:szCs w:val="16"/>
          <w:lang w:val="pt-BR"/>
        </w:rPr>
        <w:t>Seletivo</w:t>
      </w:r>
      <w:r>
        <w:rPr>
          <w:rFonts w:cs="Arial"/>
          <w:sz w:val="16"/>
          <w:szCs w:val="16"/>
          <w:lang w:val="pt-BR"/>
        </w:rPr>
        <w:t xml:space="preserve"> da Prefeitura Municipal de </w:t>
      </w:r>
      <w:proofErr w:type="spellStart"/>
      <w:r>
        <w:rPr>
          <w:rFonts w:cs="Arial"/>
          <w:sz w:val="16"/>
          <w:szCs w:val="16"/>
          <w:lang w:val="pt-BR"/>
        </w:rPr>
        <w:t>Setubinha</w:t>
      </w:r>
      <w:proofErr w:type="spellEnd"/>
      <w:r>
        <w:rPr>
          <w:rFonts w:cs="Arial"/>
          <w:sz w:val="16"/>
          <w:szCs w:val="16"/>
          <w:lang w:val="pt-BR"/>
        </w:rPr>
        <w:t>/MG</w:t>
      </w:r>
    </w:p>
    <w:p w:rsidR="00332838" w:rsidRPr="00BF7F24" w:rsidRDefault="00332838" w:rsidP="00332838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–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Edital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 xml:space="preserve">PS </w:t>
      </w:r>
      <w:r w:rsidRPr="00BF7F24">
        <w:rPr>
          <w:rFonts w:cs="Arial"/>
          <w:sz w:val="16"/>
          <w:szCs w:val="16"/>
          <w:lang w:val="pt-BR"/>
        </w:rPr>
        <w:t>nº</w:t>
      </w:r>
      <w:r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01/2019</w:t>
      </w:r>
    </w:p>
    <w:tbl>
      <w:tblPr>
        <w:tblW w:w="10764" w:type="dxa"/>
        <w:tblInd w:w="-989" w:type="dxa"/>
        <w:tblLayout w:type="fixed"/>
        <w:tblLook w:val="01E0" w:firstRow="1" w:lastRow="1" w:firstColumn="1" w:lastColumn="1" w:noHBand="0" w:noVBand="0"/>
      </w:tblPr>
      <w:tblGrid>
        <w:gridCol w:w="10764"/>
      </w:tblGrid>
      <w:tr w:rsidR="00F30A72" w:rsidRPr="00BF7F24" w:rsidTr="00DD4227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A72" w:rsidRPr="00BF7F24" w:rsidRDefault="00F30A72" w:rsidP="00DD4227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F30A72" w:rsidRPr="00BF7F24" w:rsidTr="00DD4227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A72" w:rsidRPr="00BF7F24" w:rsidRDefault="00F30A72" w:rsidP="00DD4227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F30A72" w:rsidRPr="00BF7F24" w:rsidTr="00DD4227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A72" w:rsidRPr="00BF7F24" w:rsidRDefault="00F30A72" w:rsidP="00DD4227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F30A72" w:rsidRPr="00BF7F24" w:rsidTr="00DD4227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A72" w:rsidRPr="00BF7F24" w:rsidRDefault="00F30A72" w:rsidP="00DD4227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F30A72" w:rsidRPr="00BF7F24" w:rsidRDefault="00F30A72" w:rsidP="00F30A72">
      <w:pPr>
        <w:pStyle w:val="Ttulo51"/>
        <w:spacing w:before="77"/>
        <w:ind w:left="-993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F30A72" w:rsidRPr="00BF7F24" w:rsidRDefault="00F30A72" w:rsidP="00F30A72">
      <w:pPr>
        <w:spacing w:before="18" w:line="20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332838" w:rsidRPr="00B903BC" w:rsidRDefault="00332838" w:rsidP="00332838">
      <w:pPr>
        <w:pStyle w:val="Corpodetexto"/>
        <w:spacing w:before="7" w:line="204" w:lineRule="exact"/>
        <w:ind w:left="-993" w:right="211"/>
        <w:rPr>
          <w:rFonts w:cs="Arial"/>
          <w:color w:val="FF0000"/>
          <w:spacing w:val="-1"/>
          <w:sz w:val="22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proofErr w:type="gramEnd"/>
      <w:r>
        <w:rPr>
          <w:rFonts w:cs="Arial"/>
          <w:color w:val="FF0000"/>
          <w:sz w:val="24"/>
          <w:szCs w:val="24"/>
          <w:lang w:val="pt-BR"/>
        </w:rPr>
        <w:t>) Resultado/ Pontuação Provas</w:t>
      </w:r>
      <w:r>
        <w:rPr>
          <w:rFonts w:cs="Arial"/>
          <w:color w:val="FF0000"/>
          <w:sz w:val="24"/>
          <w:szCs w:val="24"/>
          <w:lang w:val="pt-BR"/>
        </w:rPr>
        <w:t xml:space="preserve"> Objetivas e</w:t>
      </w:r>
      <w:r>
        <w:rPr>
          <w:rFonts w:cs="Arial"/>
          <w:color w:val="FF0000"/>
          <w:sz w:val="24"/>
          <w:szCs w:val="24"/>
          <w:lang w:val="pt-BR"/>
        </w:rPr>
        <w:t xml:space="preserve"> de Títulos </w:t>
      </w:r>
    </w:p>
    <w:p w:rsidR="00D74640" w:rsidRPr="00BF7F24" w:rsidRDefault="00D74640" w:rsidP="00F30A72">
      <w:pPr>
        <w:pStyle w:val="Corpodetexto"/>
        <w:spacing w:before="7" w:line="204" w:lineRule="exact"/>
        <w:ind w:left="-993" w:right="211"/>
        <w:rPr>
          <w:rFonts w:cs="Arial"/>
          <w:sz w:val="16"/>
          <w:szCs w:val="16"/>
          <w:lang w:val="pt-BR"/>
        </w:rPr>
      </w:pPr>
    </w:p>
    <w:p w:rsidR="00F30A72" w:rsidRPr="00AA79FA" w:rsidRDefault="00F30A72" w:rsidP="00F30A72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objetiva, em duas vias p</w:t>
      </w:r>
      <w:bookmarkStart w:id="0" w:name="_GoBack"/>
      <w:bookmarkEnd w:id="0"/>
      <w:r>
        <w:rPr>
          <w:rFonts w:cs="Arial"/>
          <w:spacing w:val="-1"/>
          <w:sz w:val="16"/>
          <w:szCs w:val="16"/>
          <w:lang w:val="pt-BR"/>
        </w:rPr>
        <w:t>ara caso de protocolo no órgão:</w:t>
      </w:r>
    </w:p>
    <w:tbl>
      <w:tblPr>
        <w:tblW w:w="1093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F30A72" w:rsidRPr="00332838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332838" w:rsidTr="00DD4227">
        <w:trPr>
          <w:trHeight w:val="31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332838" w:rsidTr="00DD4227">
        <w:trPr>
          <w:trHeight w:val="31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332838" w:rsidTr="00DD4227">
        <w:trPr>
          <w:trHeight w:val="31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332838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332838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332838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332838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332838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332838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332838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332838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332838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332838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332838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332838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332838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332838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332838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F30A72" w:rsidRPr="00BF7F24" w:rsidRDefault="00F30A72" w:rsidP="00F30A72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1470"/>
        </w:tabs>
        <w:ind w:left="12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ab/>
      </w:r>
    </w:p>
    <w:p w:rsidR="00F30A72" w:rsidRDefault="00F30A72" w:rsidP="00F30A72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F30A72" w:rsidRPr="00BF7F24" w:rsidRDefault="00F30A72" w:rsidP="00F30A72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F30A72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D74640" w:rsidRDefault="00D74640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D74640" w:rsidRDefault="00D74640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D74640" w:rsidRDefault="00D74640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30A72" w:rsidRPr="00BB1001" w:rsidRDefault="00D74640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RECURSO: </w:t>
      </w:r>
      <w:r w:rsidR="003F5941">
        <w:rPr>
          <w:rFonts w:cs="Arial"/>
          <w:b/>
          <w:color w:val="FF0000"/>
          <w:spacing w:val="-1"/>
          <w:sz w:val="28"/>
          <w:szCs w:val="28"/>
          <w:lang w:val="pt-BR"/>
        </w:rPr>
        <w:t>12/12 até 16/12/2019</w:t>
      </w:r>
    </w:p>
    <w:p w:rsidR="00F30A72" w:rsidRPr="00BB1001" w:rsidRDefault="00F30A72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30A72" w:rsidRPr="00BB1001" w:rsidRDefault="00F30A72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F30A72" w:rsidRPr="00BB1001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F30A72" w:rsidRDefault="00F30A72" w:rsidP="00F30A72">
      <w:pPr>
        <w:jc w:val="center"/>
        <w:rPr>
          <w:b/>
          <w:sz w:val="28"/>
          <w:szCs w:val="28"/>
          <w:lang w:val="pt-BR"/>
        </w:rPr>
      </w:pPr>
    </w:p>
    <w:p w:rsidR="00F30A72" w:rsidRPr="009934D9" w:rsidRDefault="00F30A72" w:rsidP="00F30A72">
      <w:pPr>
        <w:jc w:val="center"/>
        <w:rPr>
          <w:b/>
          <w:sz w:val="36"/>
          <w:szCs w:val="36"/>
          <w:lang w:val="pt-BR"/>
        </w:rPr>
      </w:pPr>
      <w:r w:rsidRPr="009934D9">
        <w:rPr>
          <w:b/>
          <w:sz w:val="36"/>
          <w:szCs w:val="36"/>
          <w:lang w:val="pt-BR"/>
        </w:rPr>
        <w:t>PASSO A PASSO PARA ENVIO DE RECURSO ELETRÔNICO</w:t>
      </w:r>
    </w:p>
    <w:p w:rsidR="00F30A72" w:rsidRPr="00F24E77" w:rsidRDefault="00F30A72" w:rsidP="00F30A72">
      <w:pPr>
        <w:jc w:val="center"/>
        <w:rPr>
          <w:b/>
          <w:sz w:val="28"/>
          <w:szCs w:val="28"/>
          <w:lang w:val="pt-BR"/>
        </w:rPr>
      </w:pPr>
    </w:p>
    <w:p w:rsidR="00F30A72" w:rsidRPr="009934D9" w:rsidRDefault="00F30A72" w:rsidP="00F30A72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1° Opção</w:t>
      </w:r>
    </w:p>
    <w:p w:rsidR="00F30A72" w:rsidRPr="00F24E77" w:rsidRDefault="00F30A72" w:rsidP="00F30A72">
      <w:pPr>
        <w:jc w:val="center"/>
        <w:rPr>
          <w:b/>
          <w:sz w:val="24"/>
          <w:szCs w:val="24"/>
          <w:u w:val="single"/>
          <w:lang w:val="pt-BR"/>
        </w:rPr>
      </w:pPr>
    </w:p>
    <w:p w:rsidR="00F30A72" w:rsidRDefault="00F30A72" w:rsidP="00F30A72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F30A72" w:rsidRPr="00F24E77" w:rsidRDefault="00F30A72" w:rsidP="00F30A72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F30A72" w:rsidRDefault="00F30A72" w:rsidP="00F30A72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E2433" wp14:editId="67AF99C8">
                <wp:simplePos x="0" y="0"/>
                <wp:positionH relativeFrom="margin">
                  <wp:align>center</wp:align>
                </wp:positionH>
                <wp:positionV relativeFrom="paragraph">
                  <wp:posOffset>955040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3F91E0" id="Elipse 8" o:spid="_x0000_s1026" style="position:absolute;margin-left:0;margin-top:75.2pt;width:70.5pt;height:12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B8504" wp14:editId="0D1AD1DC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1196BC" id="Retângulo 4" o:spid="_x0000_s1026" style="position:absolute;margin-left:-299.25pt;margin-top:148.35pt;width:127.1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18B82" wp14:editId="4581E8F8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A788BD" id="Retângulo 3" o:spid="_x0000_s1026" style="position:absolute;margin-left:127.75pt;margin-top:106.35pt;width:30.7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23D35DC5" wp14:editId="7EC102B7">
            <wp:extent cx="3323289" cy="17322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A72" w:rsidRDefault="00F30A72" w:rsidP="00F30A72">
      <w:pPr>
        <w:jc w:val="both"/>
        <w:rPr>
          <w:sz w:val="24"/>
          <w:szCs w:val="24"/>
          <w:lang w:val="pt-BR"/>
        </w:rPr>
      </w:pPr>
    </w:p>
    <w:p w:rsidR="00F30A72" w:rsidRDefault="00F30A72" w:rsidP="00F30A72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F30A72" w:rsidRPr="00F24E77" w:rsidRDefault="00F30A72" w:rsidP="00F30A72">
      <w:pPr>
        <w:jc w:val="both"/>
        <w:rPr>
          <w:sz w:val="24"/>
          <w:szCs w:val="24"/>
          <w:lang w:val="pt-BR"/>
        </w:rPr>
      </w:pPr>
    </w:p>
    <w:p w:rsidR="00F30A72" w:rsidRDefault="00F30A72" w:rsidP="00F30A72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4D921081" wp14:editId="778FFF99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A72" w:rsidRDefault="00F30A72" w:rsidP="00F30A72">
      <w:pPr>
        <w:jc w:val="center"/>
      </w:pPr>
    </w:p>
    <w:p w:rsidR="00F30A72" w:rsidRPr="009934D9" w:rsidRDefault="00F30A72" w:rsidP="00F30A72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2° Opção</w:t>
      </w:r>
    </w:p>
    <w:p w:rsidR="00F30A72" w:rsidRPr="00F24E77" w:rsidRDefault="00F30A72" w:rsidP="00F30A72">
      <w:pPr>
        <w:jc w:val="center"/>
        <w:rPr>
          <w:b/>
          <w:sz w:val="24"/>
          <w:szCs w:val="24"/>
          <w:u w:val="single"/>
          <w:lang w:val="pt-BR"/>
        </w:rPr>
      </w:pPr>
    </w:p>
    <w:p w:rsidR="00F30A72" w:rsidRPr="00F24E77" w:rsidRDefault="00F30A72" w:rsidP="00F30A72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 w:rsidR="00666629">
        <w:rPr>
          <w:sz w:val="24"/>
          <w:szCs w:val="24"/>
          <w:lang w:val="pt-BR"/>
        </w:rPr>
        <w:t>Processo Seletivo</w:t>
      </w:r>
      <w:r w:rsidRPr="00F24E77">
        <w:rPr>
          <w:sz w:val="24"/>
          <w:szCs w:val="24"/>
          <w:lang w:val="pt-BR"/>
        </w:rPr>
        <w:t xml:space="preserve"> – em arquivos;</w:t>
      </w:r>
    </w:p>
    <w:p w:rsidR="00F30A72" w:rsidRPr="00F24E77" w:rsidRDefault="00F30A72" w:rsidP="00F30A72">
      <w:pPr>
        <w:jc w:val="both"/>
        <w:rPr>
          <w:sz w:val="24"/>
          <w:szCs w:val="24"/>
          <w:lang w:val="pt-BR"/>
        </w:rPr>
      </w:pPr>
    </w:p>
    <w:p w:rsidR="00F30A72" w:rsidRPr="00F24E77" w:rsidRDefault="00F30A72" w:rsidP="00F30A72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através do e-mail: </w:t>
      </w:r>
      <w:hyperlink r:id="rId10" w:history="1">
        <w:r w:rsidRPr="007B0075">
          <w:rPr>
            <w:rStyle w:val="Hyperlink"/>
            <w:sz w:val="24"/>
            <w:szCs w:val="24"/>
            <w:lang w:val="pt-BR"/>
          </w:rPr>
          <w:t>atendimentoabsoluto@gmail.com</w:t>
        </w:r>
      </w:hyperlink>
      <w:r w:rsidRPr="00F24E77">
        <w:rPr>
          <w:sz w:val="24"/>
          <w:szCs w:val="24"/>
          <w:lang w:val="pt-BR"/>
        </w:rPr>
        <w:t xml:space="preserve"> </w:t>
      </w:r>
    </w:p>
    <w:p w:rsidR="00F30A72" w:rsidRDefault="00F30A72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F30A72" w:rsidRPr="009934D9" w:rsidRDefault="00F30A72" w:rsidP="00F30A72">
      <w:pPr>
        <w:rPr>
          <w:lang w:val="pt-BR"/>
        </w:rPr>
      </w:pPr>
    </w:p>
    <w:p w:rsidR="00F605B4" w:rsidRPr="00F30A72" w:rsidRDefault="00F605B4">
      <w:pPr>
        <w:rPr>
          <w:lang w:val="pt-BR"/>
        </w:rPr>
      </w:pPr>
    </w:p>
    <w:sectPr w:rsidR="00F605B4" w:rsidRPr="00F30A72" w:rsidSect="00F47283">
      <w:footerReference w:type="default" r:id="rId11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E5" w:rsidRDefault="005B6CE5">
      <w:r>
        <w:separator/>
      </w:r>
    </w:p>
  </w:endnote>
  <w:endnote w:type="continuationSeparator" w:id="0">
    <w:p w:rsidR="005B6CE5" w:rsidRDefault="005B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00"/>
      <w:docPartObj>
        <w:docPartGallery w:val="Page Numbers (Bottom of Page)"/>
        <w:docPartUnique/>
      </w:docPartObj>
    </w:sdtPr>
    <w:sdtEndPr/>
    <w:sdtContent>
      <w:p w:rsidR="009934D9" w:rsidRDefault="00E947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941" w:rsidRPr="003F5941">
          <w:rPr>
            <w:noProof/>
            <w:lang w:val="pt-BR"/>
          </w:rPr>
          <w:t>1</w:t>
        </w:r>
        <w:r>
          <w:fldChar w:fldCharType="end"/>
        </w:r>
      </w:p>
    </w:sdtContent>
  </w:sdt>
  <w:p w:rsidR="009934D9" w:rsidRDefault="005B6C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E5" w:rsidRDefault="005B6CE5">
      <w:r>
        <w:separator/>
      </w:r>
    </w:p>
  </w:footnote>
  <w:footnote w:type="continuationSeparator" w:id="0">
    <w:p w:rsidR="005B6CE5" w:rsidRDefault="005B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72"/>
    <w:rsid w:val="00332838"/>
    <w:rsid w:val="003F5941"/>
    <w:rsid w:val="005B6CE5"/>
    <w:rsid w:val="00666629"/>
    <w:rsid w:val="009431CE"/>
    <w:rsid w:val="00D057C7"/>
    <w:rsid w:val="00D0691E"/>
    <w:rsid w:val="00D564B7"/>
    <w:rsid w:val="00D74640"/>
    <w:rsid w:val="00E94755"/>
    <w:rsid w:val="00F30A72"/>
    <w:rsid w:val="00F6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0A7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30A72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30A72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30A72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30A72"/>
  </w:style>
  <w:style w:type="character" w:styleId="Hyperlink">
    <w:name w:val="Hyperlink"/>
    <w:basedOn w:val="Fontepargpadro"/>
    <w:uiPriority w:val="99"/>
    <w:unhideWhenUsed/>
    <w:rsid w:val="00F30A72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30A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0A72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9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94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0A7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30A72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30A72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30A72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30A72"/>
  </w:style>
  <w:style w:type="character" w:styleId="Hyperlink">
    <w:name w:val="Hyperlink"/>
    <w:basedOn w:val="Fontepargpadro"/>
    <w:uiPriority w:val="99"/>
    <w:unhideWhenUsed/>
    <w:rsid w:val="00F30A72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30A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0A72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9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94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MAQUINA%20-%20RH\Downloads\atendimentoabsolut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- RH</dc:creator>
  <cp:keywords/>
  <dc:description/>
  <cp:lastModifiedBy>ESTAÇAO-01</cp:lastModifiedBy>
  <cp:revision>4</cp:revision>
  <dcterms:created xsi:type="dcterms:W3CDTF">2019-07-01T13:28:00Z</dcterms:created>
  <dcterms:modified xsi:type="dcterms:W3CDTF">2019-12-03T17:21:00Z</dcterms:modified>
</cp:coreProperties>
</file>