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36059C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B03D9CB" wp14:editId="0DC72C92">
            <wp:extent cx="857250" cy="869875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6" cy="8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059C">
        <w:rPr>
          <w:rFonts w:cs="Arial"/>
          <w:sz w:val="16"/>
          <w:szCs w:val="16"/>
          <w:lang w:val="pt-BR"/>
        </w:rPr>
        <w:t>Curvelo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6059C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962CA5" w:rsidRDefault="003824BE" w:rsidP="00962CA5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F1E4C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PRAZO PARA PEDIDO </w:t>
      </w:r>
      <w:r w:rsidR="004020FD">
        <w:rPr>
          <w:rFonts w:ascii="Arial" w:eastAsiaTheme="minorHAnsi" w:hAnsi="Arial" w:cs="Arial"/>
          <w:color w:val="FF0000"/>
          <w:sz w:val="16"/>
          <w:szCs w:val="16"/>
          <w:lang w:val="pt-BR"/>
        </w:rPr>
        <w:t>DE RECURSO CONTRA O EDITAL.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ATÉ 15/07/2020</w:t>
      </w:r>
      <w:bookmarkStart w:id="0" w:name="_GoBack"/>
      <w:bookmarkEnd w:id="0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11" w:rsidRDefault="00084211" w:rsidP="00AA79FA">
      <w:r>
        <w:separator/>
      </w:r>
    </w:p>
  </w:endnote>
  <w:endnote w:type="continuationSeparator" w:id="0">
    <w:p w:rsidR="00084211" w:rsidRDefault="00084211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11" w:rsidRDefault="00084211" w:rsidP="00AA79FA">
      <w:r>
        <w:separator/>
      </w:r>
    </w:p>
  </w:footnote>
  <w:footnote w:type="continuationSeparator" w:id="0">
    <w:p w:rsidR="00084211" w:rsidRDefault="00084211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84211"/>
    <w:rsid w:val="000924CB"/>
    <w:rsid w:val="000D422A"/>
    <w:rsid w:val="00151581"/>
    <w:rsid w:val="0016111D"/>
    <w:rsid w:val="001E5796"/>
    <w:rsid w:val="00220EB4"/>
    <w:rsid w:val="00252E82"/>
    <w:rsid w:val="00271A6A"/>
    <w:rsid w:val="0033581D"/>
    <w:rsid w:val="0036059C"/>
    <w:rsid w:val="003824BE"/>
    <w:rsid w:val="00400BD9"/>
    <w:rsid w:val="004020FD"/>
    <w:rsid w:val="0053029E"/>
    <w:rsid w:val="0055723F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62CA5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2020-06-10T15:32:00Z</dcterms:created>
  <dcterms:modified xsi:type="dcterms:W3CDTF">2020-07-14T12:11:00Z</dcterms:modified>
</cp:coreProperties>
</file>