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A8" w:rsidRDefault="008267A8" w:rsidP="008267A8">
      <w:pPr>
        <w:spacing w:line="360" w:lineRule="auto"/>
        <w:jc w:val="center"/>
        <w:rPr>
          <w:b/>
        </w:rPr>
      </w:pPr>
      <w:r>
        <w:rPr>
          <w:b/>
        </w:rPr>
        <w:t>RESULTADO PROVISÓRIO</w:t>
      </w:r>
      <w:r w:rsidR="005E2934">
        <w:rPr>
          <w:b/>
        </w:rPr>
        <w:t xml:space="preserve"> TAXA DE ISENÇÃO</w:t>
      </w:r>
    </w:p>
    <w:p w:rsidR="005E2934" w:rsidRDefault="005E2934" w:rsidP="005E2934">
      <w:pPr>
        <w:widowControl w:val="0"/>
        <w:tabs>
          <w:tab w:val="left" w:pos="709"/>
        </w:tabs>
        <w:ind w:left="142" w:firstLine="142"/>
        <w:jc w:val="center"/>
        <w:rPr>
          <w:rFonts w:ascii="Calibri" w:hAnsi="Calibri" w:cs="Calibri"/>
          <w:b/>
        </w:rPr>
      </w:pPr>
    </w:p>
    <w:p w:rsidR="005E2934" w:rsidRPr="005E2934" w:rsidRDefault="005E2934" w:rsidP="005E2934">
      <w:pPr>
        <w:widowControl w:val="0"/>
        <w:tabs>
          <w:tab w:val="left" w:pos="709"/>
        </w:tabs>
        <w:ind w:left="142" w:firstLine="142"/>
        <w:jc w:val="center"/>
      </w:pPr>
      <w:r>
        <w:rPr>
          <w:rFonts w:ascii="Calibri" w:hAnsi="Calibri" w:cs="Calibri"/>
          <w:b/>
        </w:rPr>
        <w:t>Edital de Concurso Público nº 001/2019</w:t>
      </w:r>
    </w:p>
    <w:p w:rsidR="005E2934" w:rsidRDefault="005E2934" w:rsidP="008267A8">
      <w:pPr>
        <w:spacing w:line="360" w:lineRule="auto"/>
        <w:jc w:val="center"/>
        <w:rPr>
          <w:b/>
        </w:rPr>
      </w:pPr>
    </w:p>
    <w:p w:rsidR="005E2934" w:rsidRDefault="005E2934" w:rsidP="008267A8">
      <w:pPr>
        <w:spacing w:line="360" w:lineRule="auto"/>
        <w:jc w:val="center"/>
        <w:rPr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NOME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CPF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proofErr w:type="spellStart"/>
            <w:r>
              <w:t>Celenira</w:t>
            </w:r>
            <w:proofErr w:type="spellEnd"/>
            <w:r>
              <w:t xml:space="preserve"> de Oliveira Cabral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941.494.969-00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Rodrigo Ribeiro Melo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938.661.860-53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 xml:space="preserve">Carlos </w:t>
            </w:r>
            <w:proofErr w:type="spellStart"/>
            <w:r>
              <w:t>Therence</w:t>
            </w:r>
            <w:proofErr w:type="spellEnd"/>
            <w:r>
              <w:t xml:space="preserve"> Fernandes Monteiro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904.664.543-68</w:t>
            </w:r>
          </w:p>
        </w:tc>
      </w:tr>
    </w:tbl>
    <w:p w:rsidR="005E2934" w:rsidRDefault="005E2934" w:rsidP="005E2934">
      <w:pPr>
        <w:spacing w:line="360" w:lineRule="auto"/>
      </w:pPr>
    </w:p>
    <w:p w:rsidR="005E2934" w:rsidRDefault="005E2934" w:rsidP="005E2934">
      <w:pPr>
        <w:spacing w:line="360" w:lineRule="auto"/>
      </w:pPr>
    </w:p>
    <w:sectPr w:rsidR="005E293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A8"/>
    <w:rsid w:val="001251E1"/>
    <w:rsid w:val="005E2934"/>
    <w:rsid w:val="008267A8"/>
    <w:rsid w:val="00833D0F"/>
    <w:rsid w:val="00B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FD993-FB60-483A-95FA-B206F3FE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patricia petry</cp:lastModifiedBy>
  <cp:revision>2</cp:revision>
  <dcterms:created xsi:type="dcterms:W3CDTF">2019-08-16T21:51:00Z</dcterms:created>
  <dcterms:modified xsi:type="dcterms:W3CDTF">2019-08-16T21:51:00Z</dcterms:modified>
</cp:coreProperties>
</file>