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F" w:rsidRDefault="000D632F" w:rsidP="000D632F">
      <w:r w:rsidRPr="000D632F">
        <w:drawing>
          <wp:inline distT="0" distB="0" distL="0" distR="0">
            <wp:extent cx="3031193" cy="871988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93" cy="871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B61" w:rsidRDefault="00D50B61" w:rsidP="000D632F"/>
    <w:p w:rsidR="000D632F" w:rsidRDefault="000D632F" w:rsidP="000D632F"/>
    <w:tbl>
      <w:tblPr>
        <w:tblStyle w:val="Tabelacomgrade"/>
        <w:tblpPr w:leftFromText="141" w:rightFromText="141" w:vertAnchor="text" w:horzAnchor="margin" w:tblpXSpec="center" w:tblpY="55"/>
        <w:tblW w:w="0" w:type="auto"/>
        <w:tblLook w:val="01E0"/>
      </w:tblPr>
      <w:tblGrid>
        <w:gridCol w:w="8504"/>
      </w:tblGrid>
      <w:tr w:rsidR="000D632F" w:rsidTr="00CB0464">
        <w:trPr>
          <w:trHeight w:val="41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D632F" w:rsidRDefault="000D632F" w:rsidP="00CB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  <w:t>CONCURSO PÚBLICO Nº 001/2015</w:t>
            </w:r>
          </w:p>
          <w:p w:rsidR="000D632F" w:rsidRPr="001F0318" w:rsidRDefault="00D50B61" w:rsidP="00CB0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  <w:t>3</w:t>
            </w:r>
            <w:r w:rsidR="000D632F"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  <w:t>ª. RETIFICAÇÃO AO</w:t>
            </w:r>
            <w:proofErr w:type="gramStart"/>
            <w:r w:rsidR="000D632F"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  <w:t xml:space="preserve">  </w:t>
            </w:r>
            <w:proofErr w:type="gramEnd"/>
            <w:r w:rsidR="000D632F"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  <w:t>EDITAL Nº 001 – ABERTURA E REGULAMENTO GERAL</w:t>
            </w:r>
          </w:p>
        </w:tc>
      </w:tr>
    </w:tbl>
    <w:p w:rsidR="000D632F" w:rsidRDefault="000D632F" w:rsidP="000D632F">
      <w:pPr>
        <w:pStyle w:val="blockquote"/>
        <w:tabs>
          <w:tab w:val="left" w:pos="8789"/>
        </w:tabs>
        <w:spacing w:before="0" w:beforeAutospacing="0" w:after="0" w:afterAutospacing="0"/>
        <w:jc w:val="both"/>
        <w:rPr>
          <w:rFonts w:cs="Arial"/>
          <w:color w:val="000000" w:themeColor="text1"/>
          <w:sz w:val="16"/>
          <w:szCs w:val="16"/>
        </w:rPr>
      </w:pPr>
    </w:p>
    <w:p w:rsidR="000D632F" w:rsidRPr="00690786" w:rsidRDefault="000D632F" w:rsidP="000D632F">
      <w:pPr>
        <w:pStyle w:val="blockquote"/>
        <w:tabs>
          <w:tab w:val="left" w:pos="8789"/>
        </w:tabs>
        <w:spacing w:before="0" w:beforeAutospacing="0" w:after="0" w:afterAutospacing="0" w:line="276" w:lineRule="auto"/>
        <w:jc w:val="both"/>
        <w:rPr>
          <w:rFonts w:cs="Arial"/>
          <w:color w:val="000000" w:themeColor="text1"/>
          <w:sz w:val="18"/>
          <w:szCs w:val="18"/>
        </w:rPr>
      </w:pPr>
      <w:r w:rsidRPr="00690786">
        <w:rPr>
          <w:rFonts w:cs="Arial"/>
          <w:color w:val="000000" w:themeColor="text1"/>
          <w:sz w:val="18"/>
          <w:szCs w:val="18"/>
        </w:rPr>
        <w:t xml:space="preserve">A </w:t>
      </w:r>
      <w:r w:rsidRPr="00690786">
        <w:rPr>
          <w:rFonts w:cs="Arial"/>
          <w:b/>
          <w:bCs/>
          <w:color w:val="000000" w:themeColor="text1"/>
          <w:sz w:val="18"/>
          <w:szCs w:val="18"/>
        </w:rPr>
        <w:t>PREFEITURA MUNICIPAL DE ITAPURANGA</w:t>
      </w:r>
      <w:r w:rsidRPr="00690786">
        <w:rPr>
          <w:rFonts w:cs="Arial"/>
          <w:color w:val="000000" w:themeColor="text1"/>
          <w:sz w:val="18"/>
          <w:szCs w:val="18"/>
        </w:rPr>
        <w:t xml:space="preserve">, Estado de Goiás, com sede administrativa </w:t>
      </w:r>
      <w:r w:rsidRPr="00690786">
        <w:rPr>
          <w:color w:val="000000" w:themeColor="text1"/>
          <w:sz w:val="18"/>
          <w:szCs w:val="18"/>
        </w:rPr>
        <w:t>à</w:t>
      </w:r>
      <w:r w:rsidRPr="00690786">
        <w:rPr>
          <w:color w:val="FF0000"/>
          <w:sz w:val="18"/>
          <w:szCs w:val="18"/>
        </w:rPr>
        <w:t xml:space="preserve"> </w:t>
      </w:r>
      <w:r w:rsidRPr="00690786">
        <w:rPr>
          <w:sz w:val="18"/>
          <w:szCs w:val="18"/>
        </w:rPr>
        <w:t xml:space="preserve">Rua Prefeito João Batista Trindade </w:t>
      </w:r>
      <w:proofErr w:type="spellStart"/>
      <w:r w:rsidRPr="00690786">
        <w:rPr>
          <w:sz w:val="18"/>
          <w:szCs w:val="18"/>
        </w:rPr>
        <w:t>nr</w:t>
      </w:r>
      <w:proofErr w:type="spellEnd"/>
      <w:r w:rsidRPr="00690786">
        <w:rPr>
          <w:sz w:val="18"/>
          <w:szCs w:val="18"/>
        </w:rPr>
        <w:t xml:space="preserve">. </w:t>
      </w:r>
      <w:proofErr w:type="gramStart"/>
      <w:r w:rsidRPr="00690786">
        <w:rPr>
          <w:sz w:val="18"/>
          <w:szCs w:val="18"/>
        </w:rPr>
        <w:t>900 Centro</w:t>
      </w:r>
      <w:proofErr w:type="gramEnd"/>
      <w:r w:rsidRPr="00690786">
        <w:rPr>
          <w:sz w:val="18"/>
          <w:szCs w:val="18"/>
        </w:rPr>
        <w:t xml:space="preserve">, </w:t>
      </w:r>
      <w:r w:rsidRPr="00690786">
        <w:rPr>
          <w:rFonts w:cs="Arial"/>
          <w:sz w:val="18"/>
          <w:szCs w:val="18"/>
        </w:rPr>
        <w:t xml:space="preserve">através da sua </w:t>
      </w:r>
      <w:r w:rsidRPr="00690786">
        <w:rPr>
          <w:rFonts w:cs="Arial"/>
          <w:b/>
          <w:sz w:val="18"/>
          <w:szCs w:val="18"/>
          <w:u w:val="single"/>
        </w:rPr>
        <w:t>COMISSÃO DE COORDENAÇÃO E FISCALIZAÇÃO DO CONCURSO PÚBLICO</w:t>
      </w:r>
      <w:r w:rsidRPr="00690786">
        <w:rPr>
          <w:rFonts w:cs="Arial"/>
          <w:sz w:val="18"/>
          <w:szCs w:val="18"/>
        </w:rPr>
        <w:t xml:space="preserve">, nomeada pela </w:t>
      </w:r>
      <w:r w:rsidRPr="00690786">
        <w:rPr>
          <w:rFonts w:cs="Arial"/>
          <w:color w:val="000000"/>
          <w:sz w:val="18"/>
          <w:szCs w:val="18"/>
        </w:rPr>
        <w:t xml:space="preserve">Portaria </w:t>
      </w:r>
      <w:proofErr w:type="spellStart"/>
      <w:r w:rsidRPr="00690786">
        <w:rPr>
          <w:rFonts w:cs="Arial"/>
          <w:color w:val="000000"/>
          <w:sz w:val="18"/>
          <w:szCs w:val="18"/>
        </w:rPr>
        <w:t>nr</w:t>
      </w:r>
      <w:proofErr w:type="spellEnd"/>
      <w:r w:rsidRPr="00690786">
        <w:rPr>
          <w:rFonts w:cs="Arial"/>
          <w:color w:val="000000"/>
          <w:sz w:val="18"/>
          <w:szCs w:val="18"/>
        </w:rPr>
        <w:t>. 234-J/2015 de23 de maio de</w:t>
      </w:r>
      <w:r w:rsidRPr="00690786">
        <w:rPr>
          <w:rFonts w:cs="Arial"/>
          <w:sz w:val="18"/>
          <w:szCs w:val="18"/>
        </w:rPr>
        <w:t xml:space="preserve"> 2015 e Decreto </w:t>
      </w:r>
      <w:proofErr w:type="spellStart"/>
      <w:r w:rsidRPr="00690786">
        <w:rPr>
          <w:rFonts w:cs="Arial"/>
          <w:sz w:val="18"/>
          <w:szCs w:val="18"/>
        </w:rPr>
        <w:t>nr</w:t>
      </w:r>
      <w:proofErr w:type="spellEnd"/>
      <w:r w:rsidRPr="00690786">
        <w:rPr>
          <w:rFonts w:cs="Arial"/>
          <w:sz w:val="18"/>
          <w:szCs w:val="18"/>
        </w:rPr>
        <w:t xml:space="preserve">. 281-J/2015, de 23 de junho de 2015, </w:t>
      </w:r>
      <w:r w:rsidRPr="00690786">
        <w:rPr>
          <w:rFonts w:cs="Arial"/>
          <w:color w:val="000000" w:themeColor="text1"/>
          <w:sz w:val="18"/>
          <w:szCs w:val="18"/>
        </w:rPr>
        <w:t xml:space="preserve">torna público a </w:t>
      </w:r>
      <w:proofErr w:type="gramStart"/>
      <w:r w:rsidR="00D50B61" w:rsidRPr="00690786">
        <w:rPr>
          <w:rFonts w:cs="Arial"/>
          <w:b/>
          <w:color w:val="000000" w:themeColor="text1"/>
          <w:sz w:val="18"/>
          <w:szCs w:val="18"/>
          <w:u w:val="single"/>
        </w:rPr>
        <w:t>3</w:t>
      </w:r>
      <w:r w:rsidRPr="00690786">
        <w:rPr>
          <w:rFonts w:cs="Arial"/>
          <w:b/>
          <w:color w:val="000000" w:themeColor="text1"/>
          <w:sz w:val="18"/>
          <w:szCs w:val="18"/>
          <w:u w:val="single"/>
        </w:rPr>
        <w:t>a.</w:t>
      </w:r>
      <w:proofErr w:type="gramEnd"/>
      <w:r w:rsidRPr="00690786">
        <w:rPr>
          <w:rFonts w:cs="Arial"/>
          <w:b/>
          <w:color w:val="000000" w:themeColor="text1"/>
          <w:sz w:val="18"/>
          <w:szCs w:val="18"/>
          <w:u w:val="single"/>
        </w:rPr>
        <w:t xml:space="preserve"> Retificação ao Edital do Concurso Público n. 001/2015,</w:t>
      </w:r>
      <w:r w:rsidRPr="00690786">
        <w:rPr>
          <w:rFonts w:cs="Arial"/>
          <w:color w:val="000000" w:themeColor="text1"/>
          <w:sz w:val="18"/>
          <w:szCs w:val="18"/>
        </w:rPr>
        <w:t xml:space="preserve"> </w:t>
      </w:r>
      <w:r w:rsidR="00690786" w:rsidRPr="00690786">
        <w:rPr>
          <w:rFonts w:cs="Arial"/>
          <w:color w:val="000000" w:themeColor="text1"/>
          <w:sz w:val="18"/>
          <w:szCs w:val="18"/>
        </w:rPr>
        <w:t>no que refere ao item 3.8</w:t>
      </w:r>
      <w:r w:rsidR="00690786">
        <w:rPr>
          <w:rFonts w:cs="Arial"/>
          <w:color w:val="000000" w:themeColor="text1"/>
          <w:sz w:val="18"/>
          <w:szCs w:val="18"/>
        </w:rPr>
        <w:t xml:space="preserve">, </w:t>
      </w:r>
      <w:r w:rsidR="00690786" w:rsidRPr="00690786">
        <w:rPr>
          <w:rFonts w:cs="Arial"/>
          <w:color w:val="000000" w:themeColor="text1"/>
          <w:sz w:val="18"/>
          <w:szCs w:val="18"/>
        </w:rPr>
        <w:t xml:space="preserve">3.10 </w:t>
      </w:r>
      <w:r w:rsidR="00690786">
        <w:rPr>
          <w:rFonts w:cs="Arial"/>
          <w:color w:val="000000" w:themeColor="text1"/>
          <w:sz w:val="18"/>
          <w:szCs w:val="18"/>
        </w:rPr>
        <w:t xml:space="preserve">e 3.12 </w:t>
      </w:r>
      <w:r w:rsidR="00690786" w:rsidRPr="00690786">
        <w:rPr>
          <w:rFonts w:cs="Arial"/>
          <w:color w:val="000000" w:themeColor="text1"/>
          <w:sz w:val="18"/>
          <w:szCs w:val="18"/>
        </w:rPr>
        <w:t>do Edital, que passa a vigorar conforme</w:t>
      </w:r>
      <w:proofErr w:type="gramStart"/>
      <w:r w:rsidR="00690786" w:rsidRPr="00690786">
        <w:rPr>
          <w:rFonts w:cs="Arial"/>
          <w:color w:val="000000" w:themeColor="text1"/>
          <w:sz w:val="18"/>
          <w:szCs w:val="18"/>
        </w:rPr>
        <w:t xml:space="preserve">  </w:t>
      </w:r>
      <w:proofErr w:type="gramEnd"/>
      <w:r w:rsidR="00690786" w:rsidRPr="00690786">
        <w:rPr>
          <w:rFonts w:cs="Arial"/>
          <w:color w:val="000000" w:themeColor="text1"/>
          <w:sz w:val="18"/>
          <w:szCs w:val="18"/>
        </w:rPr>
        <w:t>descrito abaixo:</w:t>
      </w:r>
    </w:p>
    <w:p w:rsidR="00690786" w:rsidRPr="00690786" w:rsidRDefault="00690786" w:rsidP="000D632F">
      <w:pPr>
        <w:pStyle w:val="blockquote"/>
        <w:tabs>
          <w:tab w:val="left" w:pos="8789"/>
        </w:tabs>
        <w:spacing w:before="0" w:beforeAutospacing="0" w:after="0" w:afterAutospacing="0" w:line="276" w:lineRule="auto"/>
        <w:jc w:val="both"/>
        <w:rPr>
          <w:rFonts w:cs="Arial"/>
          <w:color w:val="000000" w:themeColor="text1"/>
          <w:sz w:val="18"/>
          <w:szCs w:val="18"/>
        </w:rPr>
      </w:pPr>
    </w:p>
    <w:p w:rsidR="00690786" w:rsidRPr="00690786" w:rsidRDefault="00690786" w:rsidP="00690786">
      <w:pPr>
        <w:spacing w:line="276" w:lineRule="auto"/>
        <w:jc w:val="both"/>
        <w:rPr>
          <w:rFonts w:cs="Arial"/>
          <w:b/>
          <w:color w:val="000000"/>
          <w:sz w:val="18"/>
          <w:szCs w:val="18"/>
          <w:u w:val="single"/>
        </w:rPr>
      </w:pPr>
      <w:r w:rsidRPr="00690786">
        <w:rPr>
          <w:rFonts w:cs="Arial"/>
          <w:b/>
          <w:color w:val="000000"/>
          <w:sz w:val="18"/>
          <w:szCs w:val="18"/>
          <w:u w:val="single"/>
        </w:rPr>
        <w:t xml:space="preserve">3.8. Para efetuar sua inscrição o candidato deverá proceder da seguinte forma:  </w:t>
      </w:r>
    </w:p>
    <w:p w:rsidR="00690786" w:rsidRPr="00690786" w:rsidRDefault="00690786" w:rsidP="00690786">
      <w:pPr>
        <w:spacing w:line="276" w:lineRule="auto"/>
        <w:ind w:firstLine="708"/>
        <w:jc w:val="both"/>
        <w:rPr>
          <w:rFonts w:cs="Arial"/>
          <w:b/>
          <w:color w:val="000000"/>
          <w:sz w:val="18"/>
          <w:szCs w:val="18"/>
          <w:u w:val="single"/>
        </w:rPr>
      </w:pPr>
    </w:p>
    <w:p w:rsidR="00690786" w:rsidRPr="00690786" w:rsidRDefault="00690786" w:rsidP="00690786">
      <w:p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690786">
        <w:rPr>
          <w:rFonts w:cs="Arial"/>
          <w:color w:val="000000"/>
          <w:sz w:val="18"/>
          <w:szCs w:val="18"/>
        </w:rPr>
        <w:t xml:space="preserve">a) acessar a Internet através do site </w:t>
      </w:r>
      <w:r w:rsidRPr="00690786">
        <w:rPr>
          <w:rStyle w:val="Hyperlink"/>
          <w:i/>
          <w:sz w:val="18"/>
          <w:szCs w:val="18"/>
        </w:rPr>
        <w:t xml:space="preserve">www.proconsultconcurso.com.br </w:t>
      </w:r>
      <w:r w:rsidRPr="00690786">
        <w:rPr>
          <w:rFonts w:cs="Arial"/>
          <w:color w:val="000000"/>
          <w:sz w:val="18"/>
          <w:szCs w:val="18"/>
        </w:rPr>
        <w:t xml:space="preserve">a partir </w:t>
      </w:r>
      <w:r w:rsidRPr="00690786">
        <w:rPr>
          <w:rFonts w:cs="Arial"/>
          <w:b/>
          <w:color w:val="000000"/>
          <w:sz w:val="18"/>
          <w:szCs w:val="18"/>
          <w:u w:val="single"/>
        </w:rPr>
        <w:t xml:space="preserve">das </w:t>
      </w:r>
      <w:proofErr w:type="gramStart"/>
      <w:r w:rsidRPr="00690786">
        <w:rPr>
          <w:rFonts w:cs="Arial"/>
          <w:b/>
          <w:color w:val="000000"/>
          <w:sz w:val="18"/>
          <w:szCs w:val="18"/>
          <w:u w:val="single"/>
        </w:rPr>
        <w:t>00:01</w:t>
      </w:r>
      <w:proofErr w:type="gramEnd"/>
      <w:r w:rsidRPr="00690786">
        <w:rPr>
          <w:rFonts w:cs="Arial"/>
          <w:b/>
          <w:color w:val="000000"/>
          <w:sz w:val="18"/>
          <w:szCs w:val="18"/>
          <w:u w:val="single"/>
        </w:rPr>
        <w:t xml:space="preserve"> horas do dia 06 de setembro  até às 23:59 horas do dia 30 de setembro de  2015</w:t>
      </w:r>
      <w:r w:rsidRPr="00690786">
        <w:rPr>
          <w:rFonts w:cs="Arial"/>
          <w:color w:val="000000"/>
          <w:sz w:val="18"/>
          <w:szCs w:val="18"/>
        </w:rPr>
        <w:t xml:space="preserve"> e preencher todos os campos do Formulário de Requerimento de Inscrição, conforme orientações e procedimentos contidos naquela página; </w:t>
      </w:r>
    </w:p>
    <w:p w:rsidR="00690786" w:rsidRPr="00690786" w:rsidRDefault="00690786" w:rsidP="00690786">
      <w:pPr>
        <w:spacing w:line="276" w:lineRule="auto"/>
        <w:jc w:val="both"/>
        <w:rPr>
          <w:rFonts w:cs="Arial"/>
          <w:color w:val="000000"/>
          <w:sz w:val="18"/>
          <w:szCs w:val="18"/>
        </w:rPr>
      </w:pPr>
    </w:p>
    <w:p w:rsidR="00690786" w:rsidRPr="00690786" w:rsidRDefault="00690786" w:rsidP="00690786">
      <w:p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690786">
        <w:rPr>
          <w:rFonts w:cs="Arial"/>
          <w:color w:val="000000"/>
          <w:sz w:val="18"/>
          <w:szCs w:val="18"/>
        </w:rPr>
        <w:t xml:space="preserve">3.10.  O </w:t>
      </w:r>
      <w:r w:rsidRPr="00690786">
        <w:rPr>
          <w:rFonts w:cs="Arial"/>
          <w:b/>
          <w:color w:val="000000"/>
          <w:sz w:val="18"/>
          <w:szCs w:val="18"/>
          <w:u w:val="single"/>
        </w:rPr>
        <w:t xml:space="preserve">pagamento da taxa deverá ser efetuado até o 3º dia útil após o encerramento das inscrições (05/10/2015). </w:t>
      </w:r>
      <w:r w:rsidRPr="00690786">
        <w:rPr>
          <w:rFonts w:cs="Arial"/>
          <w:color w:val="000000"/>
          <w:sz w:val="18"/>
          <w:szCs w:val="18"/>
        </w:rPr>
        <w:t xml:space="preserve">A solicitação de inscrição cujo pagamento não for efetuado até esta data será cancelada. </w:t>
      </w:r>
    </w:p>
    <w:p w:rsidR="00690786" w:rsidRPr="00690786" w:rsidRDefault="00690786" w:rsidP="00690786">
      <w:pPr>
        <w:spacing w:line="276" w:lineRule="auto"/>
        <w:jc w:val="both"/>
        <w:rPr>
          <w:rFonts w:cs="Arial"/>
          <w:color w:val="000000"/>
          <w:sz w:val="18"/>
          <w:szCs w:val="18"/>
        </w:rPr>
      </w:pPr>
    </w:p>
    <w:p w:rsidR="00690786" w:rsidRPr="00690786" w:rsidRDefault="00690786" w:rsidP="00690786">
      <w:p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690786">
        <w:rPr>
          <w:rFonts w:cs="Arial"/>
          <w:color w:val="000000"/>
          <w:sz w:val="18"/>
          <w:szCs w:val="18"/>
        </w:rPr>
        <w:t xml:space="preserve">3.12. </w:t>
      </w:r>
      <w:r w:rsidRPr="00690786">
        <w:rPr>
          <w:rFonts w:cs="Arial"/>
          <w:b/>
          <w:color w:val="000000"/>
          <w:sz w:val="18"/>
          <w:szCs w:val="18"/>
          <w:u w:val="single"/>
        </w:rPr>
        <w:t xml:space="preserve">Após as </w:t>
      </w:r>
      <w:proofErr w:type="gramStart"/>
      <w:r w:rsidRPr="00690786">
        <w:rPr>
          <w:rFonts w:cs="Arial"/>
          <w:b/>
          <w:color w:val="000000"/>
          <w:sz w:val="18"/>
          <w:szCs w:val="18"/>
          <w:u w:val="single"/>
        </w:rPr>
        <w:t>24:00</w:t>
      </w:r>
      <w:proofErr w:type="gramEnd"/>
      <w:r w:rsidRPr="00690786">
        <w:rPr>
          <w:rFonts w:cs="Arial"/>
          <w:b/>
          <w:color w:val="000000"/>
          <w:sz w:val="18"/>
          <w:szCs w:val="18"/>
          <w:u w:val="single"/>
        </w:rPr>
        <w:t xml:space="preserve"> horas do dia 30 de setembro de 2015</w:t>
      </w:r>
      <w:r w:rsidRPr="00690786">
        <w:rPr>
          <w:rFonts w:cs="Arial"/>
          <w:color w:val="000000"/>
          <w:sz w:val="18"/>
          <w:szCs w:val="18"/>
        </w:rPr>
        <w:t xml:space="preserve"> não será possível acessar o Formulário de Requerimento de Inscrição. </w:t>
      </w:r>
    </w:p>
    <w:p w:rsidR="00690786" w:rsidRPr="00690786" w:rsidRDefault="00690786" w:rsidP="00690786">
      <w:pPr>
        <w:pStyle w:val="blockquote"/>
        <w:tabs>
          <w:tab w:val="left" w:pos="8789"/>
        </w:tabs>
        <w:spacing w:before="0" w:beforeAutospacing="0" w:after="0" w:afterAutospacing="0" w:line="276" w:lineRule="auto"/>
        <w:jc w:val="both"/>
        <w:rPr>
          <w:rFonts w:cs="Arial"/>
          <w:color w:val="000000" w:themeColor="text1"/>
          <w:sz w:val="18"/>
          <w:szCs w:val="18"/>
        </w:rPr>
      </w:pPr>
    </w:p>
    <w:p w:rsidR="00690786" w:rsidRPr="00690786" w:rsidRDefault="00690786" w:rsidP="00690786">
      <w:pPr>
        <w:rPr>
          <w:sz w:val="18"/>
          <w:szCs w:val="18"/>
        </w:rPr>
      </w:pPr>
    </w:p>
    <w:p w:rsidR="000D632F" w:rsidRPr="00690786" w:rsidRDefault="000D632F" w:rsidP="000D632F">
      <w:pPr>
        <w:rPr>
          <w:sz w:val="18"/>
          <w:szCs w:val="18"/>
        </w:rPr>
      </w:pPr>
    </w:p>
    <w:p w:rsidR="0026526C" w:rsidRDefault="0026526C" w:rsidP="0026526C">
      <w:pPr>
        <w:tabs>
          <w:tab w:val="left" w:pos="2835"/>
        </w:tabs>
        <w:autoSpaceDE w:val="0"/>
        <w:autoSpaceDN w:val="0"/>
        <w:adjustRightInd w:val="0"/>
        <w:ind w:firstLine="1620"/>
        <w:jc w:val="both"/>
        <w:rPr>
          <w:rFonts w:cs="Century Gothic"/>
          <w:sz w:val="18"/>
          <w:szCs w:val="18"/>
        </w:rPr>
      </w:pPr>
      <w:proofErr w:type="spellStart"/>
      <w:r w:rsidRPr="0026526C">
        <w:rPr>
          <w:rFonts w:cs="Century Gothic"/>
          <w:sz w:val="18"/>
          <w:szCs w:val="18"/>
        </w:rPr>
        <w:t>Itapuranga</w:t>
      </w:r>
      <w:proofErr w:type="spellEnd"/>
      <w:proofErr w:type="gramStart"/>
      <w:r w:rsidRPr="0026526C">
        <w:rPr>
          <w:rFonts w:cs="Century Gothic"/>
          <w:sz w:val="18"/>
          <w:szCs w:val="18"/>
        </w:rPr>
        <w:t xml:space="preserve">  </w:t>
      </w:r>
      <w:proofErr w:type="gramEnd"/>
      <w:r w:rsidRPr="0026526C">
        <w:rPr>
          <w:rFonts w:cs="Century Gothic"/>
          <w:sz w:val="18"/>
          <w:szCs w:val="18"/>
        </w:rPr>
        <w:t xml:space="preserve">- </w:t>
      </w:r>
      <w:proofErr w:type="spellStart"/>
      <w:r w:rsidRPr="0026526C">
        <w:rPr>
          <w:rFonts w:cs="Century Gothic"/>
          <w:sz w:val="18"/>
          <w:szCs w:val="18"/>
        </w:rPr>
        <w:t>Go</w:t>
      </w:r>
      <w:proofErr w:type="spellEnd"/>
      <w:r w:rsidRPr="0026526C">
        <w:rPr>
          <w:rFonts w:cs="Century Gothic"/>
          <w:sz w:val="18"/>
          <w:szCs w:val="18"/>
        </w:rPr>
        <w:t>, 23 de setembro  de 2015</w:t>
      </w:r>
    </w:p>
    <w:p w:rsidR="0026526C" w:rsidRPr="0026526C" w:rsidRDefault="0026526C" w:rsidP="0026526C">
      <w:pPr>
        <w:tabs>
          <w:tab w:val="left" w:pos="2835"/>
        </w:tabs>
        <w:autoSpaceDE w:val="0"/>
        <w:autoSpaceDN w:val="0"/>
        <w:adjustRightInd w:val="0"/>
        <w:ind w:firstLine="1620"/>
        <w:jc w:val="both"/>
        <w:rPr>
          <w:rFonts w:cs="Century Gothic"/>
          <w:sz w:val="18"/>
          <w:szCs w:val="18"/>
        </w:rPr>
      </w:pPr>
    </w:p>
    <w:p w:rsidR="0026526C" w:rsidRPr="0026526C" w:rsidRDefault="0026526C" w:rsidP="0026526C">
      <w:pPr>
        <w:tabs>
          <w:tab w:val="left" w:pos="2835"/>
        </w:tabs>
        <w:autoSpaceDE w:val="0"/>
        <w:autoSpaceDN w:val="0"/>
        <w:adjustRightInd w:val="0"/>
        <w:rPr>
          <w:rFonts w:cs="Century Gothic"/>
          <w:sz w:val="18"/>
          <w:szCs w:val="18"/>
        </w:rPr>
      </w:pPr>
    </w:p>
    <w:p w:rsidR="0026526C" w:rsidRPr="0026526C" w:rsidRDefault="0026526C" w:rsidP="0026526C">
      <w:pPr>
        <w:tabs>
          <w:tab w:val="left" w:pos="2835"/>
        </w:tabs>
        <w:autoSpaceDE w:val="0"/>
        <w:autoSpaceDN w:val="0"/>
        <w:adjustRightInd w:val="0"/>
        <w:jc w:val="center"/>
        <w:rPr>
          <w:rFonts w:cs="Century Gothic"/>
          <w:b/>
          <w:sz w:val="18"/>
          <w:szCs w:val="18"/>
        </w:rPr>
      </w:pPr>
      <w:r w:rsidRPr="0026526C">
        <w:rPr>
          <w:rFonts w:cs="Century Gothic"/>
          <w:b/>
          <w:sz w:val="18"/>
          <w:szCs w:val="18"/>
        </w:rPr>
        <w:t>Maria de Lourdes Costa Cavalcante</w:t>
      </w:r>
    </w:p>
    <w:p w:rsidR="0026526C" w:rsidRPr="0026526C" w:rsidRDefault="0026526C" w:rsidP="0026526C">
      <w:pPr>
        <w:tabs>
          <w:tab w:val="left" w:pos="2835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26526C">
        <w:rPr>
          <w:sz w:val="18"/>
          <w:szCs w:val="18"/>
        </w:rPr>
        <w:t>Presidente da Comissão do Concurso</w:t>
      </w:r>
    </w:p>
    <w:p w:rsidR="004C0111" w:rsidRPr="00690786" w:rsidRDefault="004C0111">
      <w:pPr>
        <w:rPr>
          <w:sz w:val="22"/>
          <w:szCs w:val="22"/>
        </w:rPr>
      </w:pPr>
    </w:p>
    <w:sectPr w:rsidR="004C0111" w:rsidRPr="00690786" w:rsidSect="004C0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1BA"/>
    <w:multiLevelType w:val="hybridMultilevel"/>
    <w:tmpl w:val="5FEC6B68"/>
    <w:lvl w:ilvl="0" w:tplc="770C7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3143"/>
    <w:multiLevelType w:val="hybridMultilevel"/>
    <w:tmpl w:val="09E6340C"/>
    <w:lvl w:ilvl="0" w:tplc="42B45F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32F"/>
    <w:rsid w:val="000D632F"/>
    <w:rsid w:val="0026526C"/>
    <w:rsid w:val="004C0111"/>
    <w:rsid w:val="00690786"/>
    <w:rsid w:val="00D5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2F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632F"/>
    <w:pPr>
      <w:autoSpaceDE w:val="0"/>
      <w:autoSpaceDN w:val="0"/>
      <w:adjustRightInd w:val="0"/>
      <w:outlineLvl w:val="4"/>
    </w:pPr>
    <w:rPr>
      <w:rFonts w:ascii="Arial" w:hAnsi="Arial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0D63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632F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D632F"/>
    <w:rPr>
      <w:rFonts w:ascii="Century Gothic" w:eastAsia="Times New Roman" w:hAnsi="Century Gothic" w:cs="Times New Roman"/>
      <w:b/>
      <w:bCs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632F"/>
    <w:rPr>
      <w:color w:val="0000FF" w:themeColor="hyperlink"/>
      <w:u w:val="single"/>
    </w:rPr>
  </w:style>
  <w:style w:type="paragraph" w:customStyle="1" w:styleId="blockquote">
    <w:name w:val="blockquote"/>
    <w:basedOn w:val="Normal"/>
    <w:rsid w:val="000D632F"/>
    <w:pPr>
      <w:spacing w:before="100" w:beforeAutospacing="1" w:after="100" w:afterAutospacing="1"/>
    </w:pPr>
    <w:rPr>
      <w:color w:val="333333"/>
      <w:sz w:val="24"/>
      <w:szCs w:val="24"/>
    </w:rPr>
  </w:style>
  <w:style w:type="table" w:styleId="Tabelacomgrade">
    <w:name w:val="Table Grid"/>
    <w:basedOn w:val="Tabelanormal"/>
    <w:rsid w:val="000D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63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63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3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Jesualdo</dc:creator>
  <cp:lastModifiedBy>Jesualdo</cp:lastModifiedBy>
  <cp:revision>3</cp:revision>
  <dcterms:created xsi:type="dcterms:W3CDTF">2015-09-28T12:59:00Z</dcterms:created>
  <dcterms:modified xsi:type="dcterms:W3CDTF">2015-09-28T13:10:00Z</dcterms:modified>
</cp:coreProperties>
</file>